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E509" w14:textId="77777777" w:rsidR="003F3B4A" w:rsidRPr="00C57612" w:rsidRDefault="003F3B4A" w:rsidP="00E550BD">
      <w:pPr>
        <w:pStyle w:val="Default"/>
        <w:jc w:val="center"/>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8E38BB" w:rsidRPr="00C57612" w14:paraId="626C9914" w14:textId="77777777" w:rsidTr="00FD7E64">
        <w:tc>
          <w:tcPr>
            <w:tcW w:w="8784" w:type="dxa"/>
          </w:tcPr>
          <w:p w14:paraId="302A50DA" w14:textId="0AB5199C" w:rsidR="008E38BB" w:rsidRPr="00C57612" w:rsidRDefault="008E38BB" w:rsidP="00F12DFB">
            <w:r w:rsidRPr="4B11B397">
              <w:rPr>
                <w:b/>
              </w:rPr>
              <w:t>Job Title</w:t>
            </w:r>
            <w:r w:rsidR="00677AE3" w:rsidRPr="4B11B397">
              <w:rPr>
                <w:b/>
              </w:rPr>
              <w:t>:</w:t>
            </w:r>
            <w:r w:rsidR="00290E17" w:rsidRPr="4B11B397">
              <w:rPr>
                <w:b/>
              </w:rPr>
              <w:t xml:space="preserve"> </w:t>
            </w:r>
            <w:r w:rsidR="00964EEF" w:rsidRPr="4B11B397">
              <w:rPr>
                <w:rFonts w:asciiTheme="majorHAnsi" w:hAnsiTheme="majorHAnsi" w:cstheme="majorBidi"/>
              </w:rPr>
              <w:t xml:space="preserve">Asset </w:t>
            </w:r>
            <w:r w:rsidR="00F13FCC">
              <w:rPr>
                <w:rFonts w:asciiTheme="majorHAnsi" w:hAnsiTheme="majorHAnsi" w:cstheme="majorBidi"/>
              </w:rPr>
              <w:t>Analyst (Networks)</w:t>
            </w:r>
          </w:p>
        </w:tc>
      </w:tr>
      <w:tr w:rsidR="00F36B71" w:rsidRPr="00C57612" w14:paraId="68AE8C09" w14:textId="77777777" w:rsidTr="00FD7E64">
        <w:tc>
          <w:tcPr>
            <w:tcW w:w="8784" w:type="dxa"/>
          </w:tcPr>
          <w:p w14:paraId="7B3984F4" w14:textId="77777777" w:rsidR="00F36B71" w:rsidRPr="00C57612" w:rsidRDefault="00F36B71" w:rsidP="00F12DFB">
            <w:pPr>
              <w:rPr>
                <w:rFonts w:cstheme="minorHAnsi"/>
              </w:rPr>
            </w:pPr>
            <w:r w:rsidRPr="00C57612">
              <w:rPr>
                <w:rFonts w:cstheme="minorHAnsi"/>
                <w:b/>
              </w:rPr>
              <w:t>Business Unit</w:t>
            </w:r>
            <w:r w:rsidR="00802BBC" w:rsidRPr="00C57612">
              <w:rPr>
                <w:rFonts w:cstheme="minorHAnsi"/>
              </w:rPr>
              <w:t xml:space="preserve">: </w:t>
            </w:r>
            <w:r w:rsidR="00241140">
              <w:rPr>
                <w:rFonts w:asciiTheme="majorHAnsi" w:hAnsiTheme="majorHAnsi" w:cstheme="majorHAnsi"/>
              </w:rPr>
              <w:t>Operations</w:t>
            </w:r>
            <w:r w:rsidR="00620408">
              <w:rPr>
                <w:rFonts w:asciiTheme="majorHAnsi" w:hAnsiTheme="majorHAnsi" w:cstheme="majorHAnsi"/>
              </w:rPr>
              <w:t xml:space="preserve"> </w:t>
            </w:r>
          </w:p>
        </w:tc>
      </w:tr>
      <w:tr w:rsidR="0038763D" w:rsidRPr="00C57612" w14:paraId="0E80E7D8" w14:textId="77777777" w:rsidTr="00FD7E64">
        <w:tc>
          <w:tcPr>
            <w:tcW w:w="8784" w:type="dxa"/>
          </w:tcPr>
          <w:p w14:paraId="0B3F17CE" w14:textId="481CAD86" w:rsidR="0038763D" w:rsidRPr="00C57612" w:rsidRDefault="0038763D" w:rsidP="00F12DFB">
            <w:pPr>
              <w:rPr>
                <w:rFonts w:cstheme="minorHAnsi"/>
              </w:rPr>
            </w:pPr>
            <w:r w:rsidRPr="00C57612">
              <w:rPr>
                <w:rFonts w:cstheme="minorHAnsi"/>
                <w:b/>
              </w:rPr>
              <w:t xml:space="preserve">Location: </w:t>
            </w:r>
            <w:r w:rsidR="005C4C9F">
              <w:rPr>
                <w:rFonts w:cstheme="minorHAnsi"/>
                <w:bCs/>
              </w:rPr>
              <w:t>Barnsley, S75 1JN</w:t>
            </w:r>
          </w:p>
        </w:tc>
      </w:tr>
      <w:tr w:rsidR="008E38BB" w:rsidRPr="00C57612" w14:paraId="14DEBEAC" w14:textId="77777777" w:rsidTr="00FD7E64">
        <w:tc>
          <w:tcPr>
            <w:tcW w:w="8784" w:type="dxa"/>
          </w:tcPr>
          <w:p w14:paraId="024B112E" w14:textId="77777777" w:rsidR="008E38BB" w:rsidRPr="00C57612" w:rsidRDefault="00677AE3" w:rsidP="00F12DFB">
            <w:pPr>
              <w:rPr>
                <w:rFonts w:cstheme="minorHAnsi"/>
                <w:b/>
              </w:rPr>
            </w:pPr>
            <w:r w:rsidRPr="00C57612">
              <w:rPr>
                <w:rFonts w:cstheme="minorHAnsi"/>
                <w:b/>
              </w:rPr>
              <w:t xml:space="preserve">Reports to:  </w:t>
            </w:r>
            <w:r w:rsidR="00241140">
              <w:rPr>
                <w:rFonts w:asciiTheme="majorHAnsi" w:hAnsiTheme="majorHAnsi" w:cstheme="majorHAnsi"/>
              </w:rPr>
              <w:t>Head of Asset Management</w:t>
            </w:r>
          </w:p>
        </w:tc>
      </w:tr>
      <w:tr w:rsidR="008E38BB" w:rsidRPr="00C57612" w14:paraId="4533EA14" w14:textId="77777777" w:rsidTr="00FD7E64">
        <w:tc>
          <w:tcPr>
            <w:tcW w:w="8784" w:type="dxa"/>
          </w:tcPr>
          <w:p w14:paraId="40457F5D" w14:textId="12A9410D" w:rsidR="008E38BB" w:rsidRPr="00C57612" w:rsidRDefault="00677AE3" w:rsidP="00F12DFB">
            <w:pPr>
              <w:rPr>
                <w:rFonts w:cstheme="minorHAnsi"/>
                <w:b/>
              </w:rPr>
            </w:pPr>
            <w:r w:rsidRPr="00C57612">
              <w:rPr>
                <w:rFonts w:cstheme="minorHAnsi"/>
                <w:b/>
              </w:rPr>
              <w:t xml:space="preserve">Reports: </w:t>
            </w:r>
            <w:r w:rsidR="00F13FCC">
              <w:rPr>
                <w:rFonts w:asciiTheme="majorHAnsi" w:hAnsiTheme="majorHAnsi" w:cstheme="majorHAnsi"/>
              </w:rPr>
              <w:t>0</w:t>
            </w:r>
          </w:p>
        </w:tc>
      </w:tr>
      <w:tr w:rsidR="008E38BB" w:rsidRPr="00C57612" w14:paraId="7C8DD153" w14:textId="77777777" w:rsidTr="00FD7E64">
        <w:tc>
          <w:tcPr>
            <w:tcW w:w="8784" w:type="dxa"/>
          </w:tcPr>
          <w:p w14:paraId="2AFB0F7C" w14:textId="6DF81875" w:rsidR="00964EEF" w:rsidRPr="00021BA6" w:rsidRDefault="00571201" w:rsidP="00021BA6">
            <w:pPr>
              <w:spacing w:after="0" w:line="276" w:lineRule="auto"/>
              <w:jc w:val="both"/>
              <w:rPr>
                <w:rFonts w:asciiTheme="majorHAnsi" w:hAnsiTheme="majorHAnsi" w:cstheme="majorHAnsi"/>
                <w:color w:val="000000" w:themeColor="text1"/>
              </w:rPr>
            </w:pPr>
            <w:r>
              <w:rPr>
                <w:rFonts w:cstheme="minorHAnsi"/>
                <w:b/>
              </w:rPr>
              <w:t>Purpose</w:t>
            </w:r>
            <w:r w:rsidRPr="00C57612">
              <w:rPr>
                <w:rFonts w:cstheme="minorHAnsi"/>
                <w:b/>
              </w:rPr>
              <w:t xml:space="preserve">: </w:t>
            </w:r>
            <w:r w:rsidR="00021BA6" w:rsidRPr="00B47C0C">
              <w:rPr>
                <w:rFonts w:asciiTheme="majorHAnsi" w:hAnsiTheme="majorHAnsi" w:cstheme="majorHAnsi"/>
              </w:rPr>
              <w:t xml:space="preserve">The role-holder will have responsibility for monitoring </w:t>
            </w:r>
            <w:r w:rsidR="00021BA6">
              <w:rPr>
                <w:rFonts w:asciiTheme="majorHAnsi" w:hAnsiTheme="majorHAnsi" w:cstheme="majorHAnsi"/>
              </w:rPr>
              <w:t xml:space="preserve">and evaluating </w:t>
            </w:r>
            <w:r w:rsidR="00021BA6" w:rsidRPr="00B47C0C">
              <w:rPr>
                <w:rFonts w:asciiTheme="majorHAnsi" w:hAnsiTheme="majorHAnsi" w:cstheme="majorHAnsi"/>
              </w:rPr>
              <w:t>performance a</w:t>
            </w:r>
            <w:r w:rsidR="00021BA6">
              <w:rPr>
                <w:rFonts w:asciiTheme="majorHAnsi" w:hAnsiTheme="majorHAnsi" w:cstheme="majorHAnsi"/>
              </w:rPr>
              <w:t xml:space="preserve">long with </w:t>
            </w:r>
            <w:r w:rsidR="00021BA6" w:rsidRPr="00B47C0C">
              <w:rPr>
                <w:rFonts w:asciiTheme="majorHAnsi" w:hAnsiTheme="majorHAnsi" w:cstheme="majorHAnsi"/>
              </w:rPr>
              <w:t>co-ordinating activities within the Asset Management Network Team</w:t>
            </w:r>
            <w:r w:rsidR="00021BA6">
              <w:rPr>
                <w:rFonts w:asciiTheme="majorHAnsi" w:hAnsiTheme="majorHAnsi" w:cstheme="majorHAnsi"/>
              </w:rPr>
              <w:t>.</w:t>
            </w:r>
            <w:r w:rsidR="00021BA6" w:rsidRPr="003B54AA">
              <w:rPr>
                <w:rFonts w:asciiTheme="majorHAnsi" w:hAnsiTheme="majorHAnsi" w:cstheme="majorHAnsi"/>
                <w:color w:val="000000" w:themeColor="text1"/>
              </w:rPr>
              <w:br/>
              <w:t xml:space="preserve">In Asset Management, we ‘develop the plan’ for planned maintenance, capital investment and routine plans that balance regulatory compliance, asset condition, cost, risk and performance for all interventions </w:t>
            </w:r>
            <w:r w:rsidR="00021BA6">
              <w:rPr>
                <w:rFonts w:asciiTheme="majorHAnsi" w:hAnsiTheme="majorHAnsi" w:cstheme="majorHAnsi"/>
                <w:color w:val="000000" w:themeColor="text1"/>
              </w:rPr>
              <w:t>required</w:t>
            </w:r>
            <w:r w:rsidR="00021BA6" w:rsidRPr="003B54AA">
              <w:rPr>
                <w:rFonts w:asciiTheme="majorHAnsi" w:hAnsiTheme="majorHAnsi" w:cstheme="majorHAnsi"/>
                <w:color w:val="000000" w:themeColor="text1"/>
              </w:rPr>
              <w:t xml:space="preserve"> across our water and wastewater assets. Acting on feedback,</w:t>
            </w:r>
            <w:r w:rsidR="00021BA6">
              <w:rPr>
                <w:rFonts w:asciiTheme="majorHAnsi" w:hAnsiTheme="majorHAnsi" w:cstheme="majorHAnsi"/>
                <w:color w:val="000000" w:themeColor="text1"/>
              </w:rPr>
              <w:t xml:space="preserve"> the development of</w:t>
            </w:r>
            <w:r w:rsidR="00021BA6" w:rsidRPr="003B54AA">
              <w:rPr>
                <w:rFonts w:asciiTheme="majorHAnsi" w:hAnsiTheme="majorHAnsi" w:cstheme="majorHAnsi"/>
                <w:color w:val="000000" w:themeColor="text1"/>
              </w:rPr>
              <w:t xml:space="preserve"> database sources and performance reports, the Analyst will work collaboratively with stakeholders across the business to ensure that the team prepare a visible and dynamic risk-based planned work schedule appropriate to specific asset needs. </w:t>
            </w:r>
          </w:p>
        </w:tc>
      </w:tr>
    </w:tbl>
    <w:tbl>
      <w:tblPr>
        <w:tblpPr w:leftFromText="180" w:rightFromText="180" w:vertAnchor="text" w:horzAnchor="margin"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571201" w:rsidRPr="00C57612" w14:paraId="25931558" w14:textId="77777777" w:rsidTr="00571201">
        <w:tc>
          <w:tcPr>
            <w:tcW w:w="8784" w:type="dxa"/>
          </w:tcPr>
          <w:p w14:paraId="67A44FB7" w14:textId="77777777" w:rsidR="00571201" w:rsidRPr="00C57612" w:rsidRDefault="00571201" w:rsidP="00571201">
            <w:pPr>
              <w:jc w:val="both"/>
              <w:rPr>
                <w:rFonts w:cstheme="minorHAnsi"/>
                <w:b/>
              </w:rPr>
            </w:pPr>
            <w:r w:rsidRPr="00C57612">
              <w:rPr>
                <w:rFonts w:cstheme="minorHAnsi"/>
                <w:b/>
              </w:rPr>
              <w:t>Key Accountabilities:</w:t>
            </w:r>
          </w:p>
        </w:tc>
      </w:tr>
      <w:tr w:rsidR="00571201" w:rsidRPr="00C57612" w14:paraId="33103854" w14:textId="77777777" w:rsidTr="00571201">
        <w:tc>
          <w:tcPr>
            <w:tcW w:w="8784" w:type="dxa"/>
          </w:tcPr>
          <w:p w14:paraId="0DBCE196" w14:textId="77777777" w:rsidR="00566BC6" w:rsidRPr="00B47C0C" w:rsidRDefault="00566BC6" w:rsidP="00566BC6">
            <w:pPr>
              <w:numPr>
                <w:ilvl w:val="0"/>
                <w:numId w:val="31"/>
              </w:numPr>
              <w:spacing w:after="0" w:line="276" w:lineRule="auto"/>
              <w:jc w:val="both"/>
              <w:rPr>
                <w:rFonts w:asciiTheme="majorHAnsi" w:hAnsiTheme="majorHAnsi" w:cstheme="majorBidi"/>
                <w:color w:val="000000" w:themeColor="text1"/>
              </w:rPr>
            </w:pPr>
            <w:r w:rsidRPr="70FE828C">
              <w:rPr>
                <w:rFonts w:asciiTheme="majorHAnsi" w:hAnsiTheme="majorHAnsi" w:cstheme="majorBidi"/>
                <w:color w:val="000000" w:themeColor="text1"/>
              </w:rPr>
              <w:t>Taking ownership of the engagement and liaison with stakeholders and regulators along with supporting the Management Team to become a subject matter expert on water resource management.</w:t>
            </w:r>
          </w:p>
          <w:p w14:paraId="2226E739" w14:textId="77777777" w:rsidR="00566BC6" w:rsidRPr="00B47C0C" w:rsidRDefault="00566BC6" w:rsidP="00566BC6">
            <w:pPr>
              <w:numPr>
                <w:ilvl w:val="0"/>
                <w:numId w:val="31"/>
              </w:numPr>
              <w:spacing w:after="0" w:line="276" w:lineRule="auto"/>
              <w:jc w:val="both"/>
              <w:rPr>
                <w:rFonts w:asciiTheme="majorHAnsi" w:hAnsiTheme="majorHAnsi" w:cstheme="majorBidi"/>
              </w:rPr>
            </w:pPr>
            <w:r w:rsidRPr="70FE828C">
              <w:rPr>
                <w:rFonts w:asciiTheme="majorHAnsi" w:hAnsiTheme="majorHAnsi" w:cstheme="majorBidi"/>
                <w:color w:val="000000" w:themeColor="text1"/>
              </w:rPr>
              <w:t xml:space="preserve">Accountable for the data and report </w:t>
            </w:r>
            <w:r w:rsidRPr="70FE828C">
              <w:rPr>
                <w:rFonts w:asciiTheme="majorHAnsi" w:hAnsiTheme="majorHAnsi" w:cstheme="majorBidi"/>
              </w:rPr>
              <w:t>accuracy of the water and wastewater asset base at all stages of the asset lifecycle.</w:t>
            </w:r>
          </w:p>
          <w:p w14:paraId="4981443B" w14:textId="77777777" w:rsidR="00566BC6" w:rsidRPr="003B54AA" w:rsidRDefault="00566BC6" w:rsidP="00566BC6">
            <w:pPr>
              <w:numPr>
                <w:ilvl w:val="0"/>
                <w:numId w:val="31"/>
              </w:numPr>
              <w:spacing w:after="0" w:line="276" w:lineRule="auto"/>
              <w:jc w:val="both"/>
              <w:rPr>
                <w:rFonts w:asciiTheme="majorHAnsi" w:hAnsiTheme="majorHAnsi" w:cstheme="majorHAnsi"/>
                <w:color w:val="000000" w:themeColor="text1"/>
              </w:rPr>
            </w:pPr>
            <w:r w:rsidRPr="70FE828C">
              <w:rPr>
                <w:rFonts w:asciiTheme="majorHAnsi" w:hAnsiTheme="majorHAnsi" w:cstheme="majorBidi"/>
                <w:color w:val="000000" w:themeColor="text1"/>
              </w:rPr>
              <w:t>Engages with the wider business on reporting strategy and develops a consistent and innovative suite of reporting dashboards and data via collaborative knowledge sharing and involvement in working groups.</w:t>
            </w:r>
          </w:p>
          <w:p w14:paraId="7F23730E" w14:textId="77777777" w:rsidR="00566BC6" w:rsidRPr="00B47C0C" w:rsidRDefault="00566BC6" w:rsidP="00566BC6">
            <w:pPr>
              <w:numPr>
                <w:ilvl w:val="0"/>
                <w:numId w:val="31"/>
              </w:numPr>
              <w:spacing w:after="0" w:line="276" w:lineRule="auto"/>
              <w:jc w:val="both"/>
              <w:rPr>
                <w:rFonts w:asciiTheme="majorHAnsi" w:hAnsiTheme="majorHAnsi" w:cstheme="majorHAnsi"/>
              </w:rPr>
            </w:pPr>
            <w:r w:rsidRPr="70FE828C">
              <w:rPr>
                <w:rFonts w:asciiTheme="majorHAnsi" w:hAnsiTheme="majorHAnsi" w:cstheme="majorBidi"/>
              </w:rPr>
              <w:t xml:space="preserve">Compiles and interprets data from a variety of sources, provides analytical insight and makes clear evidence-based decisions. </w:t>
            </w:r>
          </w:p>
          <w:p w14:paraId="0E01E84F" w14:textId="77777777" w:rsidR="00566BC6" w:rsidRPr="003B54AA" w:rsidRDefault="00566BC6" w:rsidP="00566BC6">
            <w:pPr>
              <w:numPr>
                <w:ilvl w:val="0"/>
                <w:numId w:val="31"/>
              </w:numPr>
              <w:spacing w:after="0" w:line="276" w:lineRule="auto"/>
              <w:jc w:val="both"/>
              <w:rPr>
                <w:rFonts w:asciiTheme="majorHAnsi" w:hAnsiTheme="majorHAnsi" w:cstheme="majorHAnsi"/>
                <w:color w:val="000000" w:themeColor="text1"/>
              </w:rPr>
            </w:pPr>
            <w:r w:rsidRPr="70FE828C">
              <w:rPr>
                <w:rFonts w:asciiTheme="majorHAnsi" w:hAnsiTheme="majorHAnsi" w:cstheme="majorBidi"/>
              </w:rPr>
              <w:t xml:space="preserve">Develops dynamic operational &amp; maintenance plans by considering risk, </w:t>
            </w:r>
            <w:r w:rsidRPr="70FE828C">
              <w:rPr>
                <w:rFonts w:asciiTheme="majorHAnsi" w:hAnsiTheme="majorHAnsi" w:cstheme="majorBidi"/>
                <w:color w:val="000000" w:themeColor="text1"/>
              </w:rPr>
              <w:t xml:space="preserve">performance and cost. This will require effective decision making. </w:t>
            </w:r>
          </w:p>
          <w:p w14:paraId="7A39DADD" w14:textId="77777777" w:rsidR="00566BC6" w:rsidRPr="00B47C0C" w:rsidRDefault="00566BC6" w:rsidP="00566BC6">
            <w:pPr>
              <w:numPr>
                <w:ilvl w:val="0"/>
                <w:numId w:val="31"/>
              </w:numPr>
              <w:spacing w:after="0" w:line="276" w:lineRule="auto"/>
              <w:jc w:val="both"/>
              <w:rPr>
                <w:rFonts w:asciiTheme="majorHAnsi" w:hAnsiTheme="majorHAnsi" w:cstheme="majorHAnsi"/>
              </w:rPr>
            </w:pPr>
            <w:r w:rsidRPr="70FE828C">
              <w:rPr>
                <w:rFonts w:asciiTheme="majorHAnsi" w:hAnsiTheme="majorHAnsi" w:cstheme="majorBidi"/>
              </w:rPr>
              <w:t>Continuously reviews planned and reactive work feedback whilst using lead and lag indicators of performance and uses insight to amend the dynamic maintenance plan and/or input into the Capital Delivery programme as an emerging project.</w:t>
            </w:r>
          </w:p>
          <w:p w14:paraId="188E4B05" w14:textId="77777777" w:rsidR="00566BC6" w:rsidRPr="00B47C0C" w:rsidRDefault="00566BC6" w:rsidP="00566BC6">
            <w:pPr>
              <w:numPr>
                <w:ilvl w:val="0"/>
                <w:numId w:val="31"/>
              </w:numPr>
              <w:spacing w:after="0" w:line="276" w:lineRule="auto"/>
              <w:jc w:val="both"/>
              <w:rPr>
                <w:rFonts w:asciiTheme="majorHAnsi" w:hAnsiTheme="majorHAnsi" w:cstheme="majorHAnsi"/>
              </w:rPr>
            </w:pPr>
            <w:r w:rsidRPr="70FE828C">
              <w:rPr>
                <w:rFonts w:asciiTheme="majorHAnsi" w:hAnsiTheme="majorHAnsi" w:cstheme="majorBidi"/>
              </w:rPr>
              <w:t>Understands the key principles of leakage reduction and demand management, actively seeks out improvement initiatives using data analysis, problem solving and innovation.</w:t>
            </w:r>
          </w:p>
          <w:p w14:paraId="25E0C6AD" w14:textId="77777777" w:rsidR="00566BC6" w:rsidRPr="003B54AA" w:rsidRDefault="00566BC6" w:rsidP="00566BC6">
            <w:pPr>
              <w:numPr>
                <w:ilvl w:val="0"/>
                <w:numId w:val="31"/>
              </w:numPr>
              <w:spacing w:after="0" w:line="276" w:lineRule="auto"/>
              <w:jc w:val="both"/>
              <w:rPr>
                <w:rFonts w:asciiTheme="majorHAnsi" w:hAnsiTheme="majorHAnsi" w:cstheme="majorHAnsi"/>
                <w:color w:val="000000" w:themeColor="text1"/>
              </w:rPr>
            </w:pPr>
            <w:r w:rsidRPr="70FE828C">
              <w:rPr>
                <w:rFonts w:asciiTheme="majorHAnsi" w:hAnsiTheme="majorHAnsi" w:cstheme="majorBidi"/>
                <w:color w:val="000000" w:themeColor="text1"/>
              </w:rPr>
              <w:t>Collaboratively develops a robust metering and telemetry strategy that ensures contractual compliance, optimal availability of data and improved accuracy whilst optimising reactive and planned maintenance visits for field-based technicians.</w:t>
            </w:r>
          </w:p>
          <w:p w14:paraId="3B3295BE" w14:textId="77777777" w:rsidR="00566BC6" w:rsidRPr="003B54AA" w:rsidRDefault="00566BC6" w:rsidP="00566BC6">
            <w:pPr>
              <w:numPr>
                <w:ilvl w:val="0"/>
                <w:numId w:val="31"/>
              </w:numPr>
              <w:spacing w:after="0" w:line="276" w:lineRule="auto"/>
              <w:jc w:val="both"/>
              <w:rPr>
                <w:rFonts w:asciiTheme="majorHAnsi" w:hAnsiTheme="majorHAnsi" w:cstheme="majorHAnsi"/>
                <w:color w:val="000000" w:themeColor="text1"/>
              </w:rPr>
            </w:pPr>
            <w:r w:rsidRPr="70FE828C">
              <w:rPr>
                <w:rFonts w:asciiTheme="majorHAnsi" w:hAnsiTheme="majorHAnsi" w:cstheme="majorBidi"/>
                <w:color w:val="000000" w:themeColor="text1"/>
              </w:rPr>
              <w:t xml:space="preserve">Assists in the development of the capital investment programme through the prioritisation, promotion and justification of investments, acting as project sponsor throughout specific Project Lifecycles. </w:t>
            </w:r>
          </w:p>
          <w:p w14:paraId="1EA76B06" w14:textId="77777777" w:rsidR="00566BC6" w:rsidRPr="003B54AA" w:rsidRDefault="00566BC6" w:rsidP="00566BC6">
            <w:pPr>
              <w:numPr>
                <w:ilvl w:val="0"/>
                <w:numId w:val="31"/>
              </w:numPr>
              <w:spacing w:after="0" w:line="276" w:lineRule="auto"/>
              <w:jc w:val="both"/>
              <w:rPr>
                <w:rFonts w:asciiTheme="majorHAnsi" w:hAnsiTheme="majorHAnsi" w:cstheme="majorHAnsi"/>
                <w:color w:val="000000" w:themeColor="text1"/>
              </w:rPr>
            </w:pPr>
            <w:r w:rsidRPr="70FE828C">
              <w:rPr>
                <w:rFonts w:asciiTheme="majorHAnsi" w:hAnsiTheme="majorHAnsi" w:cstheme="majorBidi"/>
                <w:color w:val="000000" w:themeColor="text1"/>
              </w:rPr>
              <w:lastRenderedPageBreak/>
              <w:t>Provides reactive support to the company including the completion of technical investigations and root cause analysis investigations.</w:t>
            </w:r>
          </w:p>
          <w:p w14:paraId="0BE6DF46" w14:textId="3BCEF5EA" w:rsidR="00571201" w:rsidRPr="000A6BA8" w:rsidRDefault="00571201" w:rsidP="00566BC6">
            <w:pPr>
              <w:autoSpaceDE w:val="0"/>
              <w:autoSpaceDN w:val="0"/>
              <w:adjustRightInd w:val="0"/>
              <w:spacing w:after="60" w:line="276" w:lineRule="auto"/>
              <w:jc w:val="both"/>
              <w:rPr>
                <w:rFonts w:asciiTheme="majorHAnsi" w:hAnsiTheme="majorHAnsi" w:cstheme="majorHAnsi"/>
              </w:rPr>
            </w:pPr>
          </w:p>
        </w:tc>
      </w:tr>
    </w:tbl>
    <w:p w14:paraId="0D82A9E1" w14:textId="0166412F" w:rsidR="00241140" w:rsidRDefault="00241140" w:rsidP="00946E2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8E38BB" w:rsidRPr="00C57612" w14:paraId="07E4E305" w14:textId="77777777" w:rsidTr="00FD7E64">
        <w:tc>
          <w:tcPr>
            <w:tcW w:w="8784" w:type="dxa"/>
          </w:tcPr>
          <w:p w14:paraId="5A0B4ED5" w14:textId="77777777" w:rsidR="008E38BB" w:rsidRDefault="00B215A5" w:rsidP="00170A32">
            <w:pPr>
              <w:jc w:val="both"/>
              <w:rPr>
                <w:rFonts w:cstheme="minorHAnsi"/>
                <w:b/>
              </w:rPr>
            </w:pPr>
            <w:r w:rsidRPr="00C57612">
              <w:rPr>
                <w:rFonts w:cstheme="minorHAnsi"/>
                <w:b/>
              </w:rPr>
              <w:t xml:space="preserve">Are </w:t>
            </w:r>
            <w:r w:rsidR="00DF2ADA" w:rsidRPr="00C57612">
              <w:rPr>
                <w:rFonts w:cstheme="minorHAnsi"/>
                <w:b/>
              </w:rPr>
              <w:t>You the Right Person for this Role</w:t>
            </w:r>
            <w:r w:rsidRPr="00C57612">
              <w:rPr>
                <w:rFonts w:cstheme="minorHAnsi"/>
                <w:b/>
              </w:rPr>
              <w:t>?</w:t>
            </w:r>
          </w:p>
          <w:p w14:paraId="19626720" w14:textId="77777777" w:rsidR="00F46A50" w:rsidRPr="00F46A50" w:rsidRDefault="00F46A50" w:rsidP="00F46A50">
            <w:pPr>
              <w:numPr>
                <w:ilvl w:val="0"/>
                <w:numId w:val="31"/>
              </w:numPr>
              <w:spacing w:after="0" w:line="276" w:lineRule="auto"/>
              <w:jc w:val="both"/>
              <w:rPr>
                <w:rFonts w:asciiTheme="majorHAnsi" w:hAnsiTheme="majorHAnsi" w:cstheme="majorHAnsi"/>
              </w:rPr>
            </w:pPr>
            <w:r w:rsidRPr="00F46A50">
              <w:rPr>
                <w:rFonts w:asciiTheme="majorHAnsi" w:hAnsiTheme="majorHAnsi" w:cstheme="majorHAnsi"/>
              </w:rPr>
              <w:t>Knowledge and understanding of asset management principles and processes relevant to water and wastewater systems gained through industry experience.</w:t>
            </w:r>
          </w:p>
          <w:p w14:paraId="6F1AF423" w14:textId="77777777" w:rsidR="00F46A50" w:rsidRPr="00F46A50" w:rsidRDefault="00F46A50" w:rsidP="00F46A50">
            <w:pPr>
              <w:numPr>
                <w:ilvl w:val="0"/>
                <w:numId w:val="31"/>
              </w:numPr>
              <w:spacing w:after="0" w:line="276" w:lineRule="auto"/>
              <w:jc w:val="both"/>
              <w:rPr>
                <w:rFonts w:asciiTheme="majorHAnsi" w:hAnsiTheme="majorHAnsi" w:cstheme="majorHAnsi"/>
              </w:rPr>
            </w:pPr>
            <w:r w:rsidRPr="00F46A50">
              <w:rPr>
                <w:rFonts w:asciiTheme="majorHAnsi" w:hAnsiTheme="majorHAnsi" w:cstheme="majorHAnsi"/>
              </w:rPr>
              <w:t>Understanding of water resource and demand management, including the principles of leakage (distribution losses) and abstraction licensing.</w:t>
            </w:r>
          </w:p>
          <w:p w14:paraId="7814E7C9" w14:textId="77777777" w:rsidR="00F46A50" w:rsidRPr="00B47C0C" w:rsidRDefault="00F46A50" w:rsidP="00F46A50">
            <w:pPr>
              <w:numPr>
                <w:ilvl w:val="0"/>
                <w:numId w:val="31"/>
              </w:numPr>
              <w:spacing w:after="0" w:line="276" w:lineRule="auto"/>
              <w:jc w:val="both"/>
              <w:rPr>
                <w:rFonts w:asciiTheme="majorHAnsi" w:hAnsiTheme="majorHAnsi" w:cstheme="majorHAnsi"/>
              </w:rPr>
            </w:pPr>
            <w:r w:rsidRPr="00B47C0C">
              <w:rPr>
                <w:rFonts w:asciiTheme="majorHAnsi" w:hAnsiTheme="majorHAnsi" w:cstheme="majorHAnsi"/>
              </w:rPr>
              <w:t>Knowledge of the water and wastewater regulatory framework and associated requirements.</w:t>
            </w:r>
          </w:p>
          <w:p w14:paraId="550CFAA3" w14:textId="77777777" w:rsidR="00F46A50" w:rsidRPr="00E4020E" w:rsidRDefault="00F46A50" w:rsidP="00F46A50">
            <w:pPr>
              <w:pStyle w:val="ListParagraph"/>
              <w:numPr>
                <w:ilvl w:val="0"/>
                <w:numId w:val="31"/>
              </w:numPr>
              <w:spacing w:after="0" w:line="276" w:lineRule="auto"/>
              <w:rPr>
                <w:rFonts w:asciiTheme="majorHAnsi" w:hAnsiTheme="majorHAnsi" w:cstheme="majorHAnsi"/>
              </w:rPr>
            </w:pPr>
            <w:r w:rsidRPr="00E4020E">
              <w:rPr>
                <w:rFonts w:asciiTheme="majorHAnsi" w:hAnsiTheme="majorHAnsi" w:cstheme="majorHAnsi"/>
              </w:rPr>
              <w:t xml:space="preserve">Ability to interpret </w:t>
            </w:r>
            <w:r>
              <w:rPr>
                <w:rFonts w:asciiTheme="majorHAnsi" w:hAnsiTheme="majorHAnsi" w:cstheme="majorHAnsi"/>
              </w:rPr>
              <w:t xml:space="preserve">and develop </w:t>
            </w:r>
            <w:r w:rsidRPr="00E4020E">
              <w:rPr>
                <w:rFonts w:asciiTheme="majorHAnsi" w:hAnsiTheme="majorHAnsi" w:cstheme="majorHAnsi"/>
              </w:rPr>
              <w:t>reporting systems to a high standard of accuracy to make effective decisions</w:t>
            </w:r>
            <w:r>
              <w:rPr>
                <w:rFonts w:asciiTheme="majorHAnsi" w:hAnsiTheme="majorHAnsi" w:cstheme="majorHAnsi"/>
              </w:rPr>
              <w:t>.</w:t>
            </w:r>
          </w:p>
          <w:p w14:paraId="6DF8195A" w14:textId="77777777" w:rsidR="00F46A50" w:rsidRPr="00B47C0C" w:rsidRDefault="00F46A50" w:rsidP="00F46A50">
            <w:pPr>
              <w:numPr>
                <w:ilvl w:val="0"/>
                <w:numId w:val="31"/>
              </w:numPr>
              <w:spacing w:after="0" w:line="276" w:lineRule="auto"/>
              <w:jc w:val="both"/>
              <w:rPr>
                <w:rFonts w:asciiTheme="majorHAnsi" w:hAnsiTheme="majorHAnsi" w:cstheme="majorHAnsi"/>
              </w:rPr>
            </w:pPr>
            <w:r w:rsidRPr="00B47C0C">
              <w:rPr>
                <w:rFonts w:asciiTheme="majorHAnsi" w:hAnsiTheme="majorHAnsi" w:cstheme="majorHAnsi"/>
              </w:rPr>
              <w:t>Extensive experience of work prioritisation and the ability to achieve key deliverables first, whilst managing key internal and external stakeholders.</w:t>
            </w:r>
          </w:p>
          <w:p w14:paraId="61F17F3D" w14:textId="77777777" w:rsidR="00F46A50" w:rsidRDefault="00F46A50" w:rsidP="00F46A50">
            <w:pPr>
              <w:numPr>
                <w:ilvl w:val="0"/>
                <w:numId w:val="31"/>
              </w:numPr>
              <w:spacing w:after="0" w:line="276" w:lineRule="auto"/>
              <w:jc w:val="both"/>
              <w:rPr>
                <w:rFonts w:asciiTheme="majorHAnsi" w:hAnsiTheme="majorHAnsi" w:cstheme="majorHAnsi"/>
              </w:rPr>
            </w:pPr>
            <w:r w:rsidRPr="00B47C0C">
              <w:rPr>
                <w:rFonts w:asciiTheme="majorHAnsi" w:hAnsiTheme="majorHAnsi" w:cstheme="majorHAnsi"/>
              </w:rPr>
              <w:t xml:space="preserve">Experience of asset management systems and databases (e.g. INFOR, ORACLE, SAP) </w:t>
            </w:r>
          </w:p>
          <w:p w14:paraId="08AB3695" w14:textId="77777777" w:rsidR="00F46A50" w:rsidRPr="00B47C0C" w:rsidRDefault="00F46A50" w:rsidP="00F46A50">
            <w:pPr>
              <w:numPr>
                <w:ilvl w:val="0"/>
                <w:numId w:val="31"/>
              </w:numPr>
              <w:spacing w:after="0" w:line="276" w:lineRule="auto"/>
              <w:jc w:val="both"/>
              <w:rPr>
                <w:rFonts w:asciiTheme="majorHAnsi" w:hAnsiTheme="majorHAnsi" w:cstheme="majorHAnsi"/>
              </w:rPr>
            </w:pPr>
            <w:r>
              <w:rPr>
                <w:rFonts w:asciiTheme="majorHAnsi" w:hAnsiTheme="majorHAnsi" w:cstheme="majorHAnsi"/>
              </w:rPr>
              <w:t xml:space="preserve">Experience of developing </w:t>
            </w:r>
            <w:proofErr w:type="spellStart"/>
            <w:r>
              <w:rPr>
                <w:rFonts w:asciiTheme="majorHAnsi" w:hAnsiTheme="majorHAnsi" w:cstheme="majorHAnsi"/>
              </w:rPr>
              <w:t>PowerBI</w:t>
            </w:r>
            <w:proofErr w:type="spellEnd"/>
            <w:r>
              <w:rPr>
                <w:rFonts w:asciiTheme="majorHAnsi" w:hAnsiTheme="majorHAnsi" w:cstheme="majorHAnsi"/>
              </w:rPr>
              <w:t xml:space="preserve"> reports and dashboards. </w:t>
            </w:r>
          </w:p>
          <w:p w14:paraId="2B59A96D" w14:textId="77777777" w:rsidR="00F46A50" w:rsidRPr="00B47C0C" w:rsidRDefault="00F46A50" w:rsidP="00F46A50">
            <w:pPr>
              <w:pStyle w:val="ListParagraph"/>
              <w:numPr>
                <w:ilvl w:val="0"/>
                <w:numId w:val="31"/>
              </w:numPr>
              <w:spacing w:after="0" w:line="276" w:lineRule="auto"/>
              <w:jc w:val="both"/>
              <w:rPr>
                <w:rFonts w:ascii="Calibri" w:hAnsi="Calibri" w:cs="Arial"/>
              </w:rPr>
            </w:pPr>
            <w:r w:rsidRPr="00B47C0C">
              <w:rPr>
                <w:rFonts w:asciiTheme="majorHAnsi" w:hAnsiTheme="majorHAnsi" w:cstheme="majorHAnsi"/>
              </w:rPr>
              <w:t>Excellent organisational skills to meet targets and deadlines.</w:t>
            </w:r>
          </w:p>
          <w:p w14:paraId="29C59663" w14:textId="77777777" w:rsidR="00F46A50" w:rsidRPr="00B47C0C" w:rsidRDefault="00F46A50" w:rsidP="00F46A50">
            <w:pPr>
              <w:pStyle w:val="ListParagraph"/>
              <w:numPr>
                <w:ilvl w:val="0"/>
                <w:numId w:val="31"/>
              </w:numPr>
              <w:spacing w:after="0" w:line="276" w:lineRule="auto"/>
              <w:rPr>
                <w:rFonts w:asciiTheme="majorHAnsi" w:hAnsiTheme="majorHAnsi" w:cstheme="majorHAnsi"/>
              </w:rPr>
            </w:pPr>
            <w:r w:rsidRPr="00B47C0C">
              <w:rPr>
                <w:rFonts w:asciiTheme="majorHAnsi" w:hAnsiTheme="majorHAnsi" w:cstheme="majorHAnsi"/>
              </w:rPr>
              <w:t>Commercial awareness and understanding of the commercial impacts and costs to the business when making decisions.</w:t>
            </w:r>
          </w:p>
          <w:p w14:paraId="1C271B00" w14:textId="77777777" w:rsidR="00F46A50" w:rsidRDefault="00F46A50" w:rsidP="00F46A50">
            <w:pPr>
              <w:pStyle w:val="ListParagraph"/>
              <w:numPr>
                <w:ilvl w:val="0"/>
                <w:numId w:val="31"/>
              </w:numPr>
              <w:spacing w:after="0" w:line="276" w:lineRule="auto"/>
              <w:rPr>
                <w:rFonts w:asciiTheme="majorHAnsi" w:hAnsiTheme="majorHAnsi" w:cstheme="majorHAnsi"/>
              </w:rPr>
            </w:pPr>
            <w:r w:rsidRPr="00B47C0C">
              <w:rPr>
                <w:rFonts w:asciiTheme="majorHAnsi" w:hAnsiTheme="majorHAnsi" w:cstheme="majorHAnsi"/>
              </w:rPr>
              <w:t xml:space="preserve">Excellent communication and IT skills (both oral and written) that enable information to be shared effectively and is easily understood. </w:t>
            </w:r>
          </w:p>
          <w:p w14:paraId="234389F8" w14:textId="77777777" w:rsidR="00F46A50" w:rsidRPr="00B47C0C" w:rsidRDefault="00F46A50" w:rsidP="00F46A50">
            <w:pPr>
              <w:pStyle w:val="ListParagraph"/>
              <w:numPr>
                <w:ilvl w:val="0"/>
                <w:numId w:val="31"/>
              </w:numPr>
              <w:spacing w:after="0" w:line="276" w:lineRule="auto"/>
              <w:rPr>
                <w:rFonts w:asciiTheme="majorHAnsi" w:hAnsiTheme="majorHAnsi" w:cstheme="majorHAnsi"/>
              </w:rPr>
            </w:pPr>
            <w:r w:rsidRPr="00B47C0C">
              <w:rPr>
                <w:rFonts w:asciiTheme="majorHAnsi" w:hAnsiTheme="majorHAnsi" w:cstheme="majorHAnsi"/>
              </w:rPr>
              <w:t>An ability to work independently or as part of a ‘cross organisation’ team.</w:t>
            </w:r>
          </w:p>
          <w:p w14:paraId="7110C70F" w14:textId="77777777" w:rsidR="00F46A50" w:rsidRDefault="00F46A50" w:rsidP="00F46A50">
            <w:pPr>
              <w:autoSpaceDE w:val="0"/>
              <w:autoSpaceDN w:val="0"/>
              <w:adjustRightInd w:val="0"/>
              <w:spacing w:after="0" w:line="276" w:lineRule="auto"/>
              <w:jc w:val="both"/>
              <w:rPr>
                <w:rFonts w:cstheme="minorHAnsi"/>
                <w:b/>
                <w:bCs/>
                <w:color w:val="000000"/>
              </w:rPr>
            </w:pPr>
          </w:p>
          <w:p w14:paraId="507DE15F" w14:textId="0E1AFA26" w:rsidR="00E45FB5" w:rsidRDefault="00E45FB5" w:rsidP="00F46A50">
            <w:pPr>
              <w:autoSpaceDE w:val="0"/>
              <w:autoSpaceDN w:val="0"/>
              <w:adjustRightInd w:val="0"/>
              <w:spacing w:after="0" w:line="276" w:lineRule="auto"/>
              <w:jc w:val="both"/>
              <w:rPr>
                <w:rFonts w:cstheme="minorHAnsi"/>
                <w:b/>
                <w:bCs/>
                <w:color w:val="000000"/>
              </w:rPr>
            </w:pPr>
            <w:r>
              <w:rPr>
                <w:rFonts w:cstheme="minorHAnsi"/>
                <w:b/>
                <w:bCs/>
                <w:color w:val="000000"/>
              </w:rPr>
              <w:t xml:space="preserve">Desirable: </w:t>
            </w:r>
          </w:p>
          <w:p w14:paraId="7C0F60E3" w14:textId="6843C766" w:rsidR="00E45FB5" w:rsidRPr="00E45FB5" w:rsidRDefault="00E45FB5" w:rsidP="00E45FB5">
            <w:pPr>
              <w:pStyle w:val="ListParagraph"/>
              <w:numPr>
                <w:ilvl w:val="0"/>
                <w:numId w:val="39"/>
              </w:numPr>
              <w:autoSpaceDE w:val="0"/>
              <w:autoSpaceDN w:val="0"/>
              <w:adjustRightInd w:val="0"/>
              <w:spacing w:after="0" w:line="276" w:lineRule="auto"/>
              <w:jc w:val="both"/>
              <w:rPr>
                <w:rFonts w:cstheme="minorHAnsi"/>
                <w:color w:val="000000"/>
              </w:rPr>
            </w:pPr>
            <w:r w:rsidRPr="00E45FB5">
              <w:rPr>
                <w:rFonts w:cstheme="minorHAnsi"/>
                <w:color w:val="000000"/>
              </w:rPr>
              <w:t>Experience within the water industry, utilities sector, water networks, or leakage management.</w:t>
            </w:r>
          </w:p>
          <w:p w14:paraId="7504D53B" w14:textId="06E55EB2" w:rsidR="00E45FB5" w:rsidRPr="00E45FB5" w:rsidRDefault="00E45FB5" w:rsidP="00E45FB5">
            <w:pPr>
              <w:pStyle w:val="ListParagraph"/>
              <w:numPr>
                <w:ilvl w:val="0"/>
                <w:numId w:val="39"/>
              </w:numPr>
              <w:autoSpaceDE w:val="0"/>
              <w:autoSpaceDN w:val="0"/>
              <w:adjustRightInd w:val="0"/>
              <w:spacing w:after="0" w:line="276" w:lineRule="auto"/>
              <w:jc w:val="both"/>
              <w:rPr>
                <w:rFonts w:cstheme="minorHAnsi"/>
                <w:color w:val="000000"/>
              </w:rPr>
            </w:pPr>
            <w:r w:rsidRPr="00E45FB5">
              <w:rPr>
                <w:rFonts w:cstheme="minorHAnsi"/>
                <w:color w:val="000000"/>
              </w:rPr>
              <w:t>Working knowledge of SQL for data extraction and analysis.</w:t>
            </w:r>
          </w:p>
          <w:p w14:paraId="55752082" w14:textId="342278FB" w:rsidR="00E45FB5" w:rsidRPr="00E45FB5" w:rsidRDefault="00E45FB5" w:rsidP="00E45FB5">
            <w:pPr>
              <w:pStyle w:val="ListParagraph"/>
              <w:numPr>
                <w:ilvl w:val="0"/>
                <w:numId w:val="39"/>
              </w:numPr>
              <w:autoSpaceDE w:val="0"/>
              <w:autoSpaceDN w:val="0"/>
              <w:adjustRightInd w:val="0"/>
              <w:spacing w:after="0" w:line="276" w:lineRule="auto"/>
              <w:jc w:val="both"/>
              <w:rPr>
                <w:rFonts w:cstheme="minorHAnsi"/>
                <w:color w:val="000000"/>
              </w:rPr>
            </w:pPr>
            <w:r w:rsidRPr="00E45FB5">
              <w:rPr>
                <w:rFonts w:cstheme="minorHAnsi"/>
                <w:color w:val="000000"/>
              </w:rPr>
              <w:t>Experience with Python or other programming languages used for data analysis and automation.</w:t>
            </w:r>
          </w:p>
          <w:p w14:paraId="096D009C" w14:textId="64EE7CC1" w:rsidR="00E45FB5" w:rsidRPr="00E45FB5" w:rsidRDefault="00E45FB5" w:rsidP="00E45FB5">
            <w:pPr>
              <w:pStyle w:val="ListParagraph"/>
              <w:numPr>
                <w:ilvl w:val="0"/>
                <w:numId w:val="39"/>
              </w:numPr>
              <w:autoSpaceDE w:val="0"/>
              <w:autoSpaceDN w:val="0"/>
              <w:adjustRightInd w:val="0"/>
              <w:spacing w:after="0" w:line="276" w:lineRule="auto"/>
              <w:jc w:val="both"/>
              <w:rPr>
                <w:rFonts w:cstheme="minorHAnsi"/>
                <w:color w:val="000000"/>
              </w:rPr>
            </w:pPr>
            <w:r w:rsidRPr="00E45FB5">
              <w:rPr>
                <w:rFonts w:cstheme="minorHAnsi"/>
                <w:color w:val="000000"/>
              </w:rPr>
              <w:t>Knowledge of business intelligence and visualisation tools such as Power BI.</w:t>
            </w:r>
          </w:p>
          <w:p w14:paraId="35BD0AEF" w14:textId="03025CD3" w:rsidR="00E45FB5" w:rsidRPr="00E45FB5" w:rsidRDefault="00E45FB5" w:rsidP="00E45FB5">
            <w:pPr>
              <w:pStyle w:val="ListParagraph"/>
              <w:numPr>
                <w:ilvl w:val="0"/>
                <w:numId w:val="39"/>
              </w:numPr>
              <w:autoSpaceDE w:val="0"/>
              <w:autoSpaceDN w:val="0"/>
              <w:adjustRightInd w:val="0"/>
              <w:spacing w:after="0" w:line="276" w:lineRule="auto"/>
              <w:jc w:val="both"/>
              <w:rPr>
                <w:rFonts w:cstheme="minorHAnsi"/>
                <w:color w:val="000000"/>
              </w:rPr>
            </w:pPr>
            <w:r w:rsidRPr="00E45FB5">
              <w:rPr>
                <w:rFonts w:cstheme="minorHAnsi"/>
                <w:color w:val="000000"/>
              </w:rPr>
              <w:t>Understanding of GIS, telemetry, SCADA, or asset management systems.</w:t>
            </w:r>
          </w:p>
          <w:p w14:paraId="2F8776B3" w14:textId="4AF8C25D" w:rsidR="00E45FB5" w:rsidRPr="00E45FB5" w:rsidRDefault="00E45FB5" w:rsidP="00E45FB5">
            <w:pPr>
              <w:pStyle w:val="ListParagraph"/>
              <w:numPr>
                <w:ilvl w:val="0"/>
                <w:numId w:val="39"/>
              </w:numPr>
              <w:autoSpaceDE w:val="0"/>
              <w:autoSpaceDN w:val="0"/>
              <w:adjustRightInd w:val="0"/>
              <w:spacing w:after="0" w:line="276" w:lineRule="auto"/>
              <w:jc w:val="both"/>
              <w:rPr>
                <w:rFonts w:cstheme="minorHAnsi"/>
                <w:color w:val="000000"/>
              </w:rPr>
            </w:pPr>
            <w:r w:rsidRPr="00E45FB5">
              <w:rPr>
                <w:rFonts w:cstheme="minorHAnsi"/>
                <w:color w:val="000000"/>
              </w:rPr>
              <w:t>Experience supporting development of developing automated reporting solutions.</w:t>
            </w:r>
          </w:p>
          <w:p w14:paraId="787E8881" w14:textId="77777777" w:rsidR="00E45FB5" w:rsidRPr="00B47C0C" w:rsidRDefault="00E45FB5" w:rsidP="00F46A50">
            <w:pPr>
              <w:autoSpaceDE w:val="0"/>
              <w:autoSpaceDN w:val="0"/>
              <w:adjustRightInd w:val="0"/>
              <w:spacing w:after="0" w:line="276" w:lineRule="auto"/>
              <w:jc w:val="both"/>
              <w:rPr>
                <w:rFonts w:cstheme="minorHAnsi"/>
                <w:b/>
                <w:bCs/>
                <w:color w:val="000000"/>
              </w:rPr>
            </w:pPr>
          </w:p>
          <w:p w14:paraId="2BB16DBB" w14:textId="77777777" w:rsidR="00F46A50" w:rsidRPr="00B47C0C" w:rsidRDefault="00F46A50" w:rsidP="00F46A50">
            <w:pPr>
              <w:autoSpaceDE w:val="0"/>
              <w:autoSpaceDN w:val="0"/>
              <w:adjustRightInd w:val="0"/>
              <w:spacing w:after="0" w:line="276" w:lineRule="auto"/>
              <w:jc w:val="both"/>
              <w:rPr>
                <w:rFonts w:cstheme="minorHAnsi"/>
                <w:bCs/>
                <w:color w:val="FF0000"/>
              </w:rPr>
            </w:pPr>
            <w:r w:rsidRPr="00B47C0C">
              <w:rPr>
                <w:rFonts w:cstheme="minorHAnsi"/>
                <w:b/>
                <w:bCs/>
                <w:color w:val="000000"/>
              </w:rPr>
              <w:t>Behaviours</w:t>
            </w:r>
            <w:r w:rsidRPr="00B47C0C">
              <w:rPr>
                <w:rFonts w:cstheme="minorHAnsi"/>
                <w:bCs/>
                <w:color w:val="000000"/>
              </w:rPr>
              <w:t xml:space="preserve"> </w:t>
            </w:r>
          </w:p>
          <w:p w14:paraId="50CB6C55" w14:textId="77777777" w:rsidR="00F46A50" w:rsidRPr="00B47C0C" w:rsidRDefault="00F46A50" w:rsidP="00F46A50">
            <w:pPr>
              <w:numPr>
                <w:ilvl w:val="0"/>
                <w:numId w:val="31"/>
              </w:numPr>
              <w:spacing w:after="0" w:line="276" w:lineRule="auto"/>
              <w:jc w:val="both"/>
              <w:rPr>
                <w:rFonts w:asciiTheme="majorHAnsi" w:hAnsiTheme="majorHAnsi" w:cstheme="majorHAnsi"/>
              </w:rPr>
            </w:pPr>
            <w:r w:rsidRPr="00B47C0C">
              <w:rPr>
                <w:rFonts w:asciiTheme="majorHAnsi" w:hAnsiTheme="majorHAnsi" w:cstheme="majorHAnsi"/>
              </w:rPr>
              <w:t>Demonstrates personal responsibility for health and safety.</w:t>
            </w:r>
          </w:p>
          <w:p w14:paraId="2707EB12" w14:textId="77777777" w:rsidR="00F46A50" w:rsidRPr="00B47C0C" w:rsidRDefault="00F46A50" w:rsidP="00F46A50">
            <w:pPr>
              <w:numPr>
                <w:ilvl w:val="0"/>
                <w:numId w:val="31"/>
              </w:numPr>
              <w:spacing w:after="0" w:line="276" w:lineRule="auto"/>
              <w:jc w:val="both"/>
              <w:rPr>
                <w:rFonts w:asciiTheme="majorHAnsi" w:hAnsiTheme="majorHAnsi" w:cstheme="majorHAnsi"/>
              </w:rPr>
            </w:pPr>
            <w:r w:rsidRPr="00B47C0C">
              <w:rPr>
                <w:rFonts w:asciiTheme="majorHAnsi" w:hAnsiTheme="majorHAnsi" w:cstheme="majorHAnsi"/>
              </w:rPr>
              <w:t>Self-starter with the ability to work on own initiative as well as working as an effective team member.</w:t>
            </w:r>
          </w:p>
          <w:p w14:paraId="75D1E47B" w14:textId="77777777" w:rsidR="00F46A50" w:rsidRPr="00B47C0C" w:rsidRDefault="00F46A50" w:rsidP="00F46A50">
            <w:pPr>
              <w:numPr>
                <w:ilvl w:val="0"/>
                <w:numId w:val="31"/>
              </w:numPr>
              <w:spacing w:after="0" w:line="276" w:lineRule="auto"/>
              <w:jc w:val="both"/>
              <w:rPr>
                <w:rFonts w:asciiTheme="majorHAnsi" w:hAnsiTheme="majorHAnsi" w:cstheme="majorHAnsi"/>
              </w:rPr>
            </w:pPr>
            <w:r w:rsidRPr="00B47C0C">
              <w:rPr>
                <w:rFonts w:asciiTheme="majorHAnsi" w:hAnsiTheme="majorHAnsi" w:cstheme="majorHAnsi"/>
              </w:rPr>
              <w:t xml:space="preserve">Takes ownership and pride in high performance and standards. </w:t>
            </w:r>
          </w:p>
          <w:p w14:paraId="103745D0" w14:textId="77777777" w:rsidR="00F46A50" w:rsidRPr="00B47C0C" w:rsidRDefault="00F46A50" w:rsidP="00F46A50">
            <w:pPr>
              <w:numPr>
                <w:ilvl w:val="0"/>
                <w:numId w:val="31"/>
              </w:numPr>
              <w:spacing w:after="0" w:line="276" w:lineRule="auto"/>
              <w:jc w:val="both"/>
              <w:rPr>
                <w:rFonts w:asciiTheme="majorHAnsi" w:hAnsiTheme="majorHAnsi" w:cstheme="majorHAnsi"/>
              </w:rPr>
            </w:pPr>
            <w:r w:rsidRPr="00B47C0C">
              <w:rPr>
                <w:rFonts w:asciiTheme="majorHAnsi" w:hAnsiTheme="majorHAnsi" w:cstheme="majorHAnsi"/>
              </w:rPr>
              <w:t>Professional and credible.</w:t>
            </w:r>
          </w:p>
          <w:p w14:paraId="337DEB3E" w14:textId="77777777" w:rsidR="00F46A50" w:rsidRPr="00B47C0C" w:rsidRDefault="00F46A50" w:rsidP="00F46A50">
            <w:pPr>
              <w:numPr>
                <w:ilvl w:val="0"/>
                <w:numId w:val="31"/>
              </w:numPr>
              <w:spacing w:after="0" w:line="276" w:lineRule="auto"/>
              <w:jc w:val="both"/>
              <w:rPr>
                <w:rFonts w:asciiTheme="majorHAnsi" w:hAnsiTheme="majorHAnsi" w:cstheme="majorHAnsi"/>
              </w:rPr>
            </w:pPr>
            <w:r w:rsidRPr="00B47C0C">
              <w:rPr>
                <w:rFonts w:asciiTheme="majorHAnsi" w:hAnsiTheme="majorHAnsi" w:cstheme="majorHAnsi"/>
              </w:rPr>
              <w:t xml:space="preserve">Conscientious with a passion to succeed. </w:t>
            </w:r>
          </w:p>
          <w:p w14:paraId="00B68996" w14:textId="77777777" w:rsidR="00F46A50" w:rsidRPr="00B47C0C" w:rsidRDefault="00F46A50" w:rsidP="00F46A50">
            <w:pPr>
              <w:numPr>
                <w:ilvl w:val="0"/>
                <w:numId w:val="31"/>
              </w:numPr>
              <w:spacing w:after="0" w:line="276" w:lineRule="auto"/>
              <w:jc w:val="both"/>
              <w:rPr>
                <w:rFonts w:asciiTheme="majorHAnsi" w:hAnsiTheme="majorHAnsi" w:cstheme="majorHAnsi"/>
              </w:rPr>
            </w:pPr>
            <w:r w:rsidRPr="00B47C0C">
              <w:rPr>
                <w:rFonts w:asciiTheme="majorHAnsi" w:hAnsiTheme="majorHAnsi" w:cstheme="majorHAnsi"/>
              </w:rPr>
              <w:lastRenderedPageBreak/>
              <w:t xml:space="preserve">Challenges convention and looks for smarter ways of working to innovate, improve service and reduce cost. </w:t>
            </w:r>
          </w:p>
          <w:p w14:paraId="68BBCE44" w14:textId="1F0F3F48" w:rsidR="00F46A50" w:rsidRPr="008D799B" w:rsidRDefault="00F46A50" w:rsidP="00170A32">
            <w:pPr>
              <w:numPr>
                <w:ilvl w:val="0"/>
                <w:numId w:val="31"/>
              </w:numPr>
              <w:spacing w:line="276" w:lineRule="auto"/>
              <w:jc w:val="both"/>
              <w:rPr>
                <w:rFonts w:asciiTheme="majorHAnsi" w:hAnsiTheme="majorHAnsi" w:cstheme="majorHAnsi"/>
              </w:rPr>
            </w:pPr>
            <w:r w:rsidRPr="00B47C0C">
              <w:rPr>
                <w:rFonts w:asciiTheme="majorHAnsi" w:hAnsiTheme="majorHAnsi" w:cstheme="majorHAnsi"/>
              </w:rPr>
              <w:t>Desire to improve and seek continual improvement.</w:t>
            </w:r>
          </w:p>
        </w:tc>
      </w:tr>
    </w:tbl>
    <w:p w14:paraId="0017BA5B" w14:textId="00DF359B" w:rsidR="00C053D4" w:rsidRPr="00C57612" w:rsidRDefault="00C053D4" w:rsidP="00B035C3">
      <w:pPr>
        <w:spacing w:line="276" w:lineRule="auto"/>
        <w:ind w:right="237"/>
        <w:jc w:val="both"/>
        <w:rPr>
          <w:rFonts w:cstheme="minorHAnsi"/>
        </w:rPr>
      </w:pPr>
      <w:bookmarkStart w:id="0" w:name="_Hlk36575857"/>
      <w:r w:rsidRPr="00170A32">
        <w:rPr>
          <w:rFonts w:ascii="Calibri" w:hAnsi="Calibri" w:cs="Arial"/>
          <w:i/>
          <w:iCs/>
          <w:color w:val="000000" w:themeColor="text1"/>
          <w:sz w:val="20"/>
        </w:rPr>
        <w:lastRenderedPageBreak/>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r w:rsidR="00C31611">
        <w:rPr>
          <w:rFonts w:ascii="Calibri" w:hAnsi="Calibri" w:cs="Arial"/>
          <w:i/>
          <w:iCs/>
          <w:color w:val="000000" w:themeColor="text1"/>
          <w:sz w:val="20"/>
        </w:rPr>
        <w:t>.</w:t>
      </w:r>
      <w:bookmarkEnd w:id="0"/>
    </w:p>
    <w:sectPr w:rsidR="00C053D4" w:rsidRPr="00C57612" w:rsidSect="005E28A8">
      <w:headerReference w:type="default" r:id="rId11"/>
      <w:footerReference w:type="default" r:id="rId12"/>
      <w:pgSz w:w="11906" w:h="16838"/>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6248" w14:textId="77777777" w:rsidR="00AD1906" w:rsidRDefault="00AD1906" w:rsidP="00203A2D">
      <w:pPr>
        <w:spacing w:after="0" w:line="240" w:lineRule="auto"/>
      </w:pPr>
      <w:r>
        <w:separator/>
      </w:r>
    </w:p>
  </w:endnote>
  <w:endnote w:type="continuationSeparator" w:id="0">
    <w:p w14:paraId="015D1959" w14:textId="77777777" w:rsidR="00AD1906" w:rsidRDefault="00AD1906" w:rsidP="00203A2D">
      <w:pPr>
        <w:spacing w:after="0" w:line="240" w:lineRule="auto"/>
      </w:pPr>
      <w:r>
        <w:continuationSeparator/>
      </w:r>
    </w:p>
  </w:endnote>
  <w:endnote w:type="continuationNotice" w:id="1">
    <w:p w14:paraId="447F28A4" w14:textId="77777777" w:rsidR="00AD1906" w:rsidRDefault="00AD1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BFA8" w14:textId="77777777" w:rsidR="00F12DFB" w:rsidRDefault="00F12DFB">
    <w:pPr>
      <w:pStyle w:val="Footer"/>
    </w:pPr>
    <w:r>
      <w:rPr>
        <w:noProof/>
      </w:rPr>
      <mc:AlternateContent>
        <mc:Choice Requires="wps">
          <w:drawing>
            <wp:anchor distT="0" distB="0" distL="114300" distR="114300" simplePos="0" relativeHeight="251658241" behindDoc="0" locked="0" layoutInCell="0" allowOverlap="1" wp14:anchorId="512D8E7B" wp14:editId="5BBFF35A">
              <wp:simplePos x="0" y="0"/>
              <wp:positionH relativeFrom="page">
                <wp:posOffset>0</wp:posOffset>
              </wp:positionH>
              <wp:positionV relativeFrom="page">
                <wp:posOffset>10228580</wp:posOffset>
              </wp:positionV>
              <wp:extent cx="7560310" cy="273050"/>
              <wp:effectExtent l="0" t="0" r="0" b="12700"/>
              <wp:wrapNone/>
              <wp:docPr id="2" name="Text Box 2" descr="{&quot;HashCode&quot;:24197660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165CA9" w14:textId="77777777" w:rsidR="00F12DFB" w:rsidRPr="003A6C1A" w:rsidRDefault="003A6C1A" w:rsidP="003A6C1A">
                          <w:pPr>
                            <w:spacing w:after="0"/>
                            <w:jc w:val="right"/>
                            <w:rPr>
                              <w:rFonts w:ascii="Calibri" w:hAnsi="Calibri" w:cs="Calibri"/>
                              <w:color w:val="317100"/>
                              <w:sz w:val="20"/>
                            </w:rPr>
                          </w:pPr>
                          <w:r w:rsidRPr="003A6C1A">
                            <w:rPr>
                              <w:rFonts w:ascii="Calibri" w:hAnsi="Calibri" w:cs="Calibri"/>
                              <w:color w:val="317100"/>
                              <w:sz w:val="20"/>
                            </w:rPr>
                            <w:t>Classification: PRIVATE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12D8E7B" id="_x0000_t202" coordsize="21600,21600" o:spt="202" path="m,l,21600r21600,l21600,xe">
              <v:stroke joinstyle="miter"/>
              <v:path gradientshapeok="t" o:connecttype="rect"/>
            </v:shapetype>
            <v:shape id="Text Box 2" o:spid="_x0000_s1027" type="#_x0000_t202" alt="{&quot;HashCode&quot;:241976607,&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4C165CA9" w14:textId="77777777" w:rsidR="00F12DFB" w:rsidRPr="003A6C1A" w:rsidRDefault="003A6C1A" w:rsidP="003A6C1A">
                    <w:pPr>
                      <w:spacing w:after="0"/>
                      <w:jc w:val="right"/>
                      <w:rPr>
                        <w:rFonts w:ascii="Calibri" w:hAnsi="Calibri" w:cs="Calibri"/>
                        <w:color w:val="317100"/>
                        <w:sz w:val="20"/>
                      </w:rPr>
                    </w:pPr>
                    <w:r w:rsidRPr="003A6C1A">
                      <w:rPr>
                        <w:rFonts w:ascii="Calibri" w:hAnsi="Calibri" w:cs="Calibri"/>
                        <w:color w:val="317100"/>
                        <w:sz w:val="20"/>
                      </w:rPr>
                      <w:t>Classification: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E666" w14:textId="77777777" w:rsidR="00AD1906" w:rsidRDefault="00AD1906" w:rsidP="00203A2D">
      <w:pPr>
        <w:spacing w:after="0" w:line="240" w:lineRule="auto"/>
      </w:pPr>
      <w:r>
        <w:separator/>
      </w:r>
    </w:p>
  </w:footnote>
  <w:footnote w:type="continuationSeparator" w:id="0">
    <w:p w14:paraId="42807B87" w14:textId="77777777" w:rsidR="00AD1906" w:rsidRDefault="00AD1906" w:rsidP="00203A2D">
      <w:pPr>
        <w:spacing w:after="0" w:line="240" w:lineRule="auto"/>
      </w:pPr>
      <w:r>
        <w:continuationSeparator/>
      </w:r>
    </w:p>
  </w:footnote>
  <w:footnote w:type="continuationNotice" w:id="1">
    <w:p w14:paraId="36EB9A7D" w14:textId="77777777" w:rsidR="00AD1906" w:rsidRDefault="00AD19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BB80" w14:textId="77777777" w:rsidR="00F12DFB" w:rsidRDefault="00F12DFB" w:rsidP="00E550BD">
    <w:pPr>
      <w:pStyle w:val="Header"/>
      <w:jc w:val="right"/>
    </w:pPr>
    <w:r>
      <w:rPr>
        <w:noProof/>
      </w:rPr>
      <w:drawing>
        <wp:inline distT="0" distB="0" distL="0" distR="0" wp14:anchorId="3C6A8005" wp14:editId="5CBE0ECA">
          <wp:extent cx="1047750" cy="815819"/>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0" allowOverlap="1" wp14:anchorId="024A4676" wp14:editId="767DBFA2">
              <wp:simplePos x="0" y="0"/>
              <wp:positionH relativeFrom="page">
                <wp:posOffset>0</wp:posOffset>
              </wp:positionH>
              <wp:positionV relativeFrom="page">
                <wp:posOffset>190500</wp:posOffset>
              </wp:positionV>
              <wp:extent cx="7560310" cy="273050"/>
              <wp:effectExtent l="0" t="0" r="0" b="12700"/>
              <wp:wrapNone/>
              <wp:docPr id="1" name="Text Box 1" descr="{&quot;HashCode&quot;:21641918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E7A865" w14:textId="77777777" w:rsidR="00F12DFB" w:rsidRPr="003A6C1A" w:rsidRDefault="003A6C1A" w:rsidP="003A6C1A">
                          <w:pPr>
                            <w:spacing w:after="0"/>
                            <w:rPr>
                              <w:rFonts w:ascii="Calibri" w:hAnsi="Calibri" w:cs="Calibri"/>
                              <w:color w:val="317100"/>
                              <w:sz w:val="20"/>
                            </w:rPr>
                          </w:pPr>
                          <w:r w:rsidRPr="003A6C1A">
                            <w:rPr>
                              <w:rFonts w:ascii="Calibri" w:hAnsi="Calibri" w:cs="Calibri"/>
                              <w:color w:val="317100"/>
                              <w:sz w:val="20"/>
                            </w:rPr>
                            <w:t>Classification: PRIVATE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24A4676" id="_x0000_t202" coordsize="21600,21600" o:spt="202" path="m,l,21600r21600,l21600,xe">
              <v:stroke joinstyle="miter"/>
              <v:path gradientshapeok="t" o:connecttype="rect"/>
            </v:shapetype>
            <v:shape id="Text Box 1" o:spid="_x0000_s1026" type="#_x0000_t202" alt="{&quot;HashCode&quot;:216419181,&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DE7A865" w14:textId="77777777" w:rsidR="00F12DFB" w:rsidRPr="003A6C1A" w:rsidRDefault="003A6C1A" w:rsidP="003A6C1A">
                    <w:pPr>
                      <w:spacing w:after="0"/>
                      <w:rPr>
                        <w:rFonts w:ascii="Calibri" w:hAnsi="Calibri" w:cs="Calibri"/>
                        <w:color w:val="317100"/>
                        <w:sz w:val="20"/>
                      </w:rPr>
                    </w:pPr>
                    <w:r w:rsidRPr="003A6C1A">
                      <w:rPr>
                        <w:rFonts w:ascii="Calibri" w:hAnsi="Calibri" w:cs="Calibri"/>
                        <w:color w:val="317100"/>
                        <w:sz w:val="20"/>
                      </w:rPr>
                      <w:t>Classification: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301F"/>
    <w:multiLevelType w:val="hybridMultilevel"/>
    <w:tmpl w:val="8310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22B"/>
    <w:multiLevelType w:val="hybridMultilevel"/>
    <w:tmpl w:val="07D6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96FC7"/>
    <w:multiLevelType w:val="multilevel"/>
    <w:tmpl w:val="CAE8B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01E2C"/>
    <w:multiLevelType w:val="hybridMultilevel"/>
    <w:tmpl w:val="92AE9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061CC9"/>
    <w:multiLevelType w:val="hybridMultilevel"/>
    <w:tmpl w:val="1980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31435"/>
    <w:multiLevelType w:val="multilevel"/>
    <w:tmpl w:val="D168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F6BAF"/>
    <w:multiLevelType w:val="multilevel"/>
    <w:tmpl w:val="B746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E70FB"/>
    <w:multiLevelType w:val="hybridMultilevel"/>
    <w:tmpl w:val="16E81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677838"/>
    <w:multiLevelType w:val="hybridMultilevel"/>
    <w:tmpl w:val="8E142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65883"/>
    <w:multiLevelType w:val="hybridMultilevel"/>
    <w:tmpl w:val="AED8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BF3862"/>
    <w:multiLevelType w:val="hybridMultilevel"/>
    <w:tmpl w:val="8E1A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496436"/>
    <w:multiLevelType w:val="hybridMultilevel"/>
    <w:tmpl w:val="8EACE8E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1E1231F"/>
    <w:multiLevelType w:val="hybridMultilevel"/>
    <w:tmpl w:val="6246A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45A20"/>
    <w:multiLevelType w:val="hybridMultilevel"/>
    <w:tmpl w:val="7786D5A2"/>
    <w:lvl w:ilvl="0" w:tplc="08090001">
      <w:start w:val="1"/>
      <w:numFmt w:val="bullet"/>
      <w:lvlText w:val=""/>
      <w:lvlJc w:val="left"/>
      <w:pPr>
        <w:ind w:left="447" w:hanging="360"/>
      </w:pPr>
      <w:rPr>
        <w:rFonts w:ascii="Symbol" w:hAnsi="Symbol" w:hint="default"/>
      </w:rPr>
    </w:lvl>
    <w:lvl w:ilvl="1" w:tplc="08090003" w:tentative="1">
      <w:start w:val="1"/>
      <w:numFmt w:val="bullet"/>
      <w:lvlText w:val="o"/>
      <w:lvlJc w:val="left"/>
      <w:pPr>
        <w:ind w:left="1167" w:hanging="360"/>
      </w:pPr>
      <w:rPr>
        <w:rFonts w:ascii="Courier New" w:hAnsi="Courier New" w:cs="Courier New" w:hint="default"/>
      </w:rPr>
    </w:lvl>
    <w:lvl w:ilvl="2" w:tplc="08090005" w:tentative="1">
      <w:start w:val="1"/>
      <w:numFmt w:val="bullet"/>
      <w:lvlText w:val=""/>
      <w:lvlJc w:val="left"/>
      <w:pPr>
        <w:ind w:left="1887" w:hanging="360"/>
      </w:pPr>
      <w:rPr>
        <w:rFonts w:ascii="Wingdings" w:hAnsi="Wingdings" w:hint="default"/>
      </w:rPr>
    </w:lvl>
    <w:lvl w:ilvl="3" w:tplc="08090001" w:tentative="1">
      <w:start w:val="1"/>
      <w:numFmt w:val="bullet"/>
      <w:lvlText w:val=""/>
      <w:lvlJc w:val="left"/>
      <w:pPr>
        <w:ind w:left="2607" w:hanging="360"/>
      </w:pPr>
      <w:rPr>
        <w:rFonts w:ascii="Symbol" w:hAnsi="Symbol" w:hint="default"/>
      </w:rPr>
    </w:lvl>
    <w:lvl w:ilvl="4" w:tplc="08090003" w:tentative="1">
      <w:start w:val="1"/>
      <w:numFmt w:val="bullet"/>
      <w:lvlText w:val="o"/>
      <w:lvlJc w:val="left"/>
      <w:pPr>
        <w:ind w:left="3327" w:hanging="360"/>
      </w:pPr>
      <w:rPr>
        <w:rFonts w:ascii="Courier New" w:hAnsi="Courier New" w:cs="Courier New" w:hint="default"/>
      </w:rPr>
    </w:lvl>
    <w:lvl w:ilvl="5" w:tplc="08090005" w:tentative="1">
      <w:start w:val="1"/>
      <w:numFmt w:val="bullet"/>
      <w:lvlText w:val=""/>
      <w:lvlJc w:val="left"/>
      <w:pPr>
        <w:ind w:left="4047" w:hanging="360"/>
      </w:pPr>
      <w:rPr>
        <w:rFonts w:ascii="Wingdings" w:hAnsi="Wingdings" w:hint="default"/>
      </w:rPr>
    </w:lvl>
    <w:lvl w:ilvl="6" w:tplc="08090001" w:tentative="1">
      <w:start w:val="1"/>
      <w:numFmt w:val="bullet"/>
      <w:lvlText w:val=""/>
      <w:lvlJc w:val="left"/>
      <w:pPr>
        <w:ind w:left="4767" w:hanging="360"/>
      </w:pPr>
      <w:rPr>
        <w:rFonts w:ascii="Symbol" w:hAnsi="Symbol" w:hint="default"/>
      </w:rPr>
    </w:lvl>
    <w:lvl w:ilvl="7" w:tplc="08090003" w:tentative="1">
      <w:start w:val="1"/>
      <w:numFmt w:val="bullet"/>
      <w:lvlText w:val="o"/>
      <w:lvlJc w:val="left"/>
      <w:pPr>
        <w:ind w:left="5487" w:hanging="360"/>
      </w:pPr>
      <w:rPr>
        <w:rFonts w:ascii="Courier New" w:hAnsi="Courier New" w:cs="Courier New" w:hint="default"/>
      </w:rPr>
    </w:lvl>
    <w:lvl w:ilvl="8" w:tplc="08090005" w:tentative="1">
      <w:start w:val="1"/>
      <w:numFmt w:val="bullet"/>
      <w:lvlText w:val=""/>
      <w:lvlJc w:val="left"/>
      <w:pPr>
        <w:ind w:left="6207" w:hanging="360"/>
      </w:pPr>
      <w:rPr>
        <w:rFonts w:ascii="Wingdings" w:hAnsi="Wingdings" w:hint="default"/>
      </w:rPr>
    </w:lvl>
  </w:abstractNum>
  <w:abstractNum w:abstractNumId="22"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87429"/>
    <w:multiLevelType w:val="hybridMultilevel"/>
    <w:tmpl w:val="E5FA2B18"/>
    <w:lvl w:ilvl="0" w:tplc="4DE6C9B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E28A2"/>
    <w:multiLevelType w:val="hybridMultilevel"/>
    <w:tmpl w:val="1B9EDECE"/>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700BD5"/>
    <w:multiLevelType w:val="hybridMultilevel"/>
    <w:tmpl w:val="B59A5F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F392A"/>
    <w:multiLevelType w:val="hybridMultilevel"/>
    <w:tmpl w:val="7D0A4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6FB0732"/>
    <w:multiLevelType w:val="hybridMultilevel"/>
    <w:tmpl w:val="CC2AF3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FC180B"/>
    <w:multiLevelType w:val="hybridMultilevel"/>
    <w:tmpl w:val="21008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90A57FB"/>
    <w:multiLevelType w:val="hybridMultilevel"/>
    <w:tmpl w:val="E88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84170"/>
    <w:multiLevelType w:val="hybridMultilevel"/>
    <w:tmpl w:val="C7F8E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F727AA"/>
    <w:multiLevelType w:val="hybridMultilevel"/>
    <w:tmpl w:val="C1E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13148304">
    <w:abstractNumId w:val="12"/>
  </w:num>
  <w:num w:numId="2" w16cid:durableId="5207034">
    <w:abstractNumId w:val="22"/>
  </w:num>
  <w:num w:numId="3" w16cid:durableId="1116606877">
    <w:abstractNumId w:val="17"/>
  </w:num>
  <w:num w:numId="4" w16cid:durableId="1654484276">
    <w:abstractNumId w:val="34"/>
  </w:num>
  <w:num w:numId="5" w16cid:durableId="1537155423">
    <w:abstractNumId w:val="25"/>
  </w:num>
  <w:num w:numId="6" w16cid:durableId="745764127">
    <w:abstractNumId w:val="13"/>
  </w:num>
  <w:num w:numId="7" w16cid:durableId="773481142">
    <w:abstractNumId w:val="1"/>
  </w:num>
  <w:num w:numId="8" w16cid:durableId="1027557774">
    <w:abstractNumId w:val="9"/>
  </w:num>
  <w:num w:numId="9" w16cid:durableId="61176110">
    <w:abstractNumId w:val="32"/>
  </w:num>
  <w:num w:numId="10" w16cid:durableId="278029826">
    <w:abstractNumId w:val="8"/>
  </w:num>
  <w:num w:numId="11" w16cid:durableId="1563295747">
    <w:abstractNumId w:val="27"/>
  </w:num>
  <w:num w:numId="12" w16cid:durableId="1833451762">
    <w:abstractNumId w:val="23"/>
  </w:num>
  <w:num w:numId="13" w16cid:durableId="943995780">
    <w:abstractNumId w:val="18"/>
  </w:num>
  <w:num w:numId="14" w16cid:durableId="1386300317">
    <w:abstractNumId w:val="32"/>
  </w:num>
  <w:num w:numId="15" w16cid:durableId="30230117">
    <w:abstractNumId w:val="6"/>
  </w:num>
  <w:num w:numId="16" w16cid:durableId="78450471">
    <w:abstractNumId w:val="7"/>
  </w:num>
  <w:num w:numId="17" w16cid:durableId="399324983">
    <w:abstractNumId w:val="16"/>
  </w:num>
  <w:num w:numId="18" w16cid:durableId="1667589892">
    <w:abstractNumId w:val="15"/>
  </w:num>
  <w:num w:numId="19" w16cid:durableId="1193112330">
    <w:abstractNumId w:val="3"/>
  </w:num>
  <w:num w:numId="20" w16cid:durableId="81339680">
    <w:abstractNumId w:val="19"/>
  </w:num>
  <w:num w:numId="21" w16cid:durableId="522860357">
    <w:abstractNumId w:val="4"/>
  </w:num>
  <w:num w:numId="22" w16cid:durableId="178084961">
    <w:abstractNumId w:val="21"/>
  </w:num>
  <w:num w:numId="23" w16cid:durableId="1315531193">
    <w:abstractNumId w:val="28"/>
  </w:num>
  <w:num w:numId="24" w16cid:durableId="201328648">
    <w:abstractNumId w:val="20"/>
  </w:num>
  <w:num w:numId="25" w16cid:durableId="1632784491">
    <w:abstractNumId w:val="2"/>
  </w:num>
  <w:num w:numId="26" w16cid:durableId="628900793">
    <w:abstractNumId w:val="15"/>
  </w:num>
  <w:num w:numId="27" w16cid:durableId="1899391399">
    <w:abstractNumId w:val="0"/>
  </w:num>
  <w:num w:numId="28" w16cid:durableId="855074480">
    <w:abstractNumId w:val="15"/>
  </w:num>
  <w:num w:numId="29" w16cid:durableId="477889248">
    <w:abstractNumId w:val="30"/>
  </w:num>
  <w:num w:numId="30" w16cid:durableId="1771856938">
    <w:abstractNumId w:val="11"/>
  </w:num>
  <w:num w:numId="31" w16cid:durableId="1553078276">
    <w:abstractNumId w:val="26"/>
  </w:num>
  <w:num w:numId="32" w16cid:durableId="1273705692">
    <w:abstractNumId w:val="10"/>
  </w:num>
  <w:num w:numId="33" w16cid:durableId="1270771583">
    <w:abstractNumId w:val="32"/>
  </w:num>
  <w:num w:numId="34" w16cid:durableId="346297420">
    <w:abstractNumId w:val="29"/>
  </w:num>
  <w:num w:numId="35" w16cid:durableId="583955480">
    <w:abstractNumId w:val="24"/>
  </w:num>
  <w:num w:numId="36" w16cid:durableId="606890701">
    <w:abstractNumId w:val="5"/>
  </w:num>
  <w:num w:numId="37" w16cid:durableId="866483330">
    <w:abstractNumId w:val="31"/>
  </w:num>
  <w:num w:numId="38" w16cid:durableId="1775977044">
    <w:abstractNumId w:val="33"/>
  </w:num>
  <w:num w:numId="39" w16cid:durableId="42559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04567"/>
    <w:rsid w:val="00004C95"/>
    <w:rsid w:val="00021BA6"/>
    <w:rsid w:val="00032ECE"/>
    <w:rsid w:val="000419AA"/>
    <w:rsid w:val="000427E7"/>
    <w:rsid w:val="0005368B"/>
    <w:rsid w:val="000560F1"/>
    <w:rsid w:val="00060DFD"/>
    <w:rsid w:val="000622D8"/>
    <w:rsid w:val="000A0174"/>
    <w:rsid w:val="000A6BA8"/>
    <w:rsid w:val="000B3654"/>
    <w:rsid w:val="000B6A81"/>
    <w:rsid w:val="000D4FE4"/>
    <w:rsid w:val="000D5724"/>
    <w:rsid w:val="000E31AC"/>
    <w:rsid w:val="000E4688"/>
    <w:rsid w:val="000F0DBA"/>
    <w:rsid w:val="000F170C"/>
    <w:rsid w:val="000F34F4"/>
    <w:rsid w:val="000F6A5C"/>
    <w:rsid w:val="000F6F57"/>
    <w:rsid w:val="001020AC"/>
    <w:rsid w:val="00110D00"/>
    <w:rsid w:val="0011133B"/>
    <w:rsid w:val="001213AB"/>
    <w:rsid w:val="0012722C"/>
    <w:rsid w:val="00144502"/>
    <w:rsid w:val="0014633B"/>
    <w:rsid w:val="00161133"/>
    <w:rsid w:val="001663B9"/>
    <w:rsid w:val="00170A32"/>
    <w:rsid w:val="001755A6"/>
    <w:rsid w:val="00184283"/>
    <w:rsid w:val="001842A2"/>
    <w:rsid w:val="00184407"/>
    <w:rsid w:val="001856E4"/>
    <w:rsid w:val="00197290"/>
    <w:rsid w:val="001B1FCC"/>
    <w:rsid w:val="001C4D36"/>
    <w:rsid w:val="001C788A"/>
    <w:rsid w:val="001D1A6A"/>
    <w:rsid w:val="001F17ED"/>
    <w:rsid w:val="001F18B0"/>
    <w:rsid w:val="00203A2D"/>
    <w:rsid w:val="0022026D"/>
    <w:rsid w:val="0022258C"/>
    <w:rsid w:val="00222D61"/>
    <w:rsid w:val="00235859"/>
    <w:rsid w:val="00236A43"/>
    <w:rsid w:val="00240F22"/>
    <w:rsid w:val="00241140"/>
    <w:rsid w:val="00250022"/>
    <w:rsid w:val="0025231B"/>
    <w:rsid w:val="0027274D"/>
    <w:rsid w:val="00290E17"/>
    <w:rsid w:val="00294E31"/>
    <w:rsid w:val="002A05C1"/>
    <w:rsid w:val="002B02DB"/>
    <w:rsid w:val="002B6A60"/>
    <w:rsid w:val="002F6B96"/>
    <w:rsid w:val="002F7BF9"/>
    <w:rsid w:val="00307FA4"/>
    <w:rsid w:val="003142E5"/>
    <w:rsid w:val="00316FA0"/>
    <w:rsid w:val="003239A9"/>
    <w:rsid w:val="00330B40"/>
    <w:rsid w:val="00330C4F"/>
    <w:rsid w:val="0033135B"/>
    <w:rsid w:val="00337CCE"/>
    <w:rsid w:val="003470F2"/>
    <w:rsid w:val="00347D87"/>
    <w:rsid w:val="00355C86"/>
    <w:rsid w:val="00360F91"/>
    <w:rsid w:val="00371611"/>
    <w:rsid w:val="00373441"/>
    <w:rsid w:val="00373F31"/>
    <w:rsid w:val="00376B5F"/>
    <w:rsid w:val="0038763D"/>
    <w:rsid w:val="003A6C1A"/>
    <w:rsid w:val="003B6D1C"/>
    <w:rsid w:val="003C3792"/>
    <w:rsid w:val="003C5A60"/>
    <w:rsid w:val="003D4FCC"/>
    <w:rsid w:val="003E2FD1"/>
    <w:rsid w:val="003E3272"/>
    <w:rsid w:val="003E5C78"/>
    <w:rsid w:val="003F3B4A"/>
    <w:rsid w:val="003F51B3"/>
    <w:rsid w:val="003F571E"/>
    <w:rsid w:val="004046E3"/>
    <w:rsid w:val="00405954"/>
    <w:rsid w:val="00411D98"/>
    <w:rsid w:val="00412C98"/>
    <w:rsid w:val="0042664E"/>
    <w:rsid w:val="004300D3"/>
    <w:rsid w:val="004360A5"/>
    <w:rsid w:val="0043741E"/>
    <w:rsid w:val="00437F72"/>
    <w:rsid w:val="00441D94"/>
    <w:rsid w:val="00446ED8"/>
    <w:rsid w:val="00453A24"/>
    <w:rsid w:val="00462090"/>
    <w:rsid w:val="00480998"/>
    <w:rsid w:val="004820D8"/>
    <w:rsid w:val="00483834"/>
    <w:rsid w:val="00483F67"/>
    <w:rsid w:val="0048638E"/>
    <w:rsid w:val="004B1122"/>
    <w:rsid w:val="004B2953"/>
    <w:rsid w:val="004C4CF4"/>
    <w:rsid w:val="004D5740"/>
    <w:rsid w:val="004D7E5B"/>
    <w:rsid w:val="004E0469"/>
    <w:rsid w:val="004E0649"/>
    <w:rsid w:val="004F5790"/>
    <w:rsid w:val="00507FCB"/>
    <w:rsid w:val="005247CE"/>
    <w:rsid w:val="00525714"/>
    <w:rsid w:val="00525FBB"/>
    <w:rsid w:val="00540931"/>
    <w:rsid w:val="00546087"/>
    <w:rsid w:val="00552185"/>
    <w:rsid w:val="00566BC6"/>
    <w:rsid w:val="00571201"/>
    <w:rsid w:val="00574C9A"/>
    <w:rsid w:val="00581FDD"/>
    <w:rsid w:val="0058321F"/>
    <w:rsid w:val="005836F0"/>
    <w:rsid w:val="00585164"/>
    <w:rsid w:val="00585219"/>
    <w:rsid w:val="005A37BD"/>
    <w:rsid w:val="005A38EC"/>
    <w:rsid w:val="005B0391"/>
    <w:rsid w:val="005C451B"/>
    <w:rsid w:val="005C4C9F"/>
    <w:rsid w:val="005C6286"/>
    <w:rsid w:val="005C6C1A"/>
    <w:rsid w:val="005D3CD4"/>
    <w:rsid w:val="005D7F23"/>
    <w:rsid w:val="005E28A8"/>
    <w:rsid w:val="005F4758"/>
    <w:rsid w:val="005F6181"/>
    <w:rsid w:val="006016C8"/>
    <w:rsid w:val="00616174"/>
    <w:rsid w:val="00620401"/>
    <w:rsid w:val="00620408"/>
    <w:rsid w:val="00636FE7"/>
    <w:rsid w:val="0065026D"/>
    <w:rsid w:val="00663F5B"/>
    <w:rsid w:val="00671CFE"/>
    <w:rsid w:val="00676CDD"/>
    <w:rsid w:val="00677AE3"/>
    <w:rsid w:val="006848EC"/>
    <w:rsid w:val="00695EF7"/>
    <w:rsid w:val="006A6B17"/>
    <w:rsid w:val="006B2546"/>
    <w:rsid w:val="006B6B29"/>
    <w:rsid w:val="006C35D4"/>
    <w:rsid w:val="006C4F2B"/>
    <w:rsid w:val="006C69CE"/>
    <w:rsid w:val="006C70C4"/>
    <w:rsid w:val="006C73AB"/>
    <w:rsid w:val="006E0E25"/>
    <w:rsid w:val="006E46FF"/>
    <w:rsid w:val="006F67D4"/>
    <w:rsid w:val="00702F1B"/>
    <w:rsid w:val="00704261"/>
    <w:rsid w:val="00716111"/>
    <w:rsid w:val="00720990"/>
    <w:rsid w:val="00732106"/>
    <w:rsid w:val="007322DD"/>
    <w:rsid w:val="007356F2"/>
    <w:rsid w:val="00736457"/>
    <w:rsid w:val="00737288"/>
    <w:rsid w:val="00741333"/>
    <w:rsid w:val="00756865"/>
    <w:rsid w:val="00761409"/>
    <w:rsid w:val="0076599A"/>
    <w:rsid w:val="00774972"/>
    <w:rsid w:val="00780FE5"/>
    <w:rsid w:val="00785061"/>
    <w:rsid w:val="00792BD3"/>
    <w:rsid w:val="007B7781"/>
    <w:rsid w:val="007C3B86"/>
    <w:rsid w:val="007C6AE7"/>
    <w:rsid w:val="007C72E7"/>
    <w:rsid w:val="007D37DD"/>
    <w:rsid w:val="007D4966"/>
    <w:rsid w:val="007D6163"/>
    <w:rsid w:val="007E2F2C"/>
    <w:rsid w:val="007F5D24"/>
    <w:rsid w:val="00802BBC"/>
    <w:rsid w:val="00803438"/>
    <w:rsid w:val="008063C9"/>
    <w:rsid w:val="00834AA9"/>
    <w:rsid w:val="00840D2A"/>
    <w:rsid w:val="00841F97"/>
    <w:rsid w:val="008433EF"/>
    <w:rsid w:val="008459F7"/>
    <w:rsid w:val="008518AD"/>
    <w:rsid w:val="008569FB"/>
    <w:rsid w:val="00867D07"/>
    <w:rsid w:val="00871FD0"/>
    <w:rsid w:val="00877384"/>
    <w:rsid w:val="008811B4"/>
    <w:rsid w:val="008835A5"/>
    <w:rsid w:val="008B3882"/>
    <w:rsid w:val="008D0A9C"/>
    <w:rsid w:val="008D1D96"/>
    <w:rsid w:val="008D5587"/>
    <w:rsid w:val="008D799B"/>
    <w:rsid w:val="008E38BB"/>
    <w:rsid w:val="008E3DB6"/>
    <w:rsid w:val="00900AFC"/>
    <w:rsid w:val="0090490D"/>
    <w:rsid w:val="009100DB"/>
    <w:rsid w:val="00914288"/>
    <w:rsid w:val="009211DE"/>
    <w:rsid w:val="00932A07"/>
    <w:rsid w:val="00946E2D"/>
    <w:rsid w:val="00946F22"/>
    <w:rsid w:val="00950203"/>
    <w:rsid w:val="00950F96"/>
    <w:rsid w:val="00953525"/>
    <w:rsid w:val="009547A3"/>
    <w:rsid w:val="00962CA4"/>
    <w:rsid w:val="00964EEF"/>
    <w:rsid w:val="009752FF"/>
    <w:rsid w:val="00993BA2"/>
    <w:rsid w:val="009B30B4"/>
    <w:rsid w:val="009B6611"/>
    <w:rsid w:val="009D4501"/>
    <w:rsid w:val="009D4B1C"/>
    <w:rsid w:val="009D4DCB"/>
    <w:rsid w:val="009D5E71"/>
    <w:rsid w:val="009D72A8"/>
    <w:rsid w:val="009F2DBD"/>
    <w:rsid w:val="00A06AAF"/>
    <w:rsid w:val="00A13299"/>
    <w:rsid w:val="00A158CC"/>
    <w:rsid w:val="00A16B9F"/>
    <w:rsid w:val="00A2194E"/>
    <w:rsid w:val="00A2334D"/>
    <w:rsid w:val="00A241FA"/>
    <w:rsid w:val="00A327C6"/>
    <w:rsid w:val="00A50E00"/>
    <w:rsid w:val="00A517E3"/>
    <w:rsid w:val="00A54B2D"/>
    <w:rsid w:val="00A56914"/>
    <w:rsid w:val="00A616D5"/>
    <w:rsid w:val="00A62C54"/>
    <w:rsid w:val="00A6606F"/>
    <w:rsid w:val="00A66162"/>
    <w:rsid w:val="00A66CD3"/>
    <w:rsid w:val="00A766B8"/>
    <w:rsid w:val="00A80FD3"/>
    <w:rsid w:val="00A95B70"/>
    <w:rsid w:val="00AA049A"/>
    <w:rsid w:val="00AA4FBC"/>
    <w:rsid w:val="00AA69AD"/>
    <w:rsid w:val="00AB077B"/>
    <w:rsid w:val="00AD1906"/>
    <w:rsid w:val="00AD3605"/>
    <w:rsid w:val="00AE1C56"/>
    <w:rsid w:val="00AE1E65"/>
    <w:rsid w:val="00AE35AC"/>
    <w:rsid w:val="00AF0A29"/>
    <w:rsid w:val="00B035C3"/>
    <w:rsid w:val="00B04A55"/>
    <w:rsid w:val="00B073C8"/>
    <w:rsid w:val="00B07654"/>
    <w:rsid w:val="00B105CC"/>
    <w:rsid w:val="00B13A34"/>
    <w:rsid w:val="00B15163"/>
    <w:rsid w:val="00B16C14"/>
    <w:rsid w:val="00B215A5"/>
    <w:rsid w:val="00B23521"/>
    <w:rsid w:val="00B23759"/>
    <w:rsid w:val="00B32033"/>
    <w:rsid w:val="00B42EB1"/>
    <w:rsid w:val="00B43BF1"/>
    <w:rsid w:val="00B44F0C"/>
    <w:rsid w:val="00BA02F9"/>
    <w:rsid w:val="00BB4280"/>
    <w:rsid w:val="00BC589C"/>
    <w:rsid w:val="00BC6371"/>
    <w:rsid w:val="00BD7163"/>
    <w:rsid w:val="00BE35EB"/>
    <w:rsid w:val="00BE55BB"/>
    <w:rsid w:val="00BE63C9"/>
    <w:rsid w:val="00C02AD0"/>
    <w:rsid w:val="00C03D98"/>
    <w:rsid w:val="00C053D4"/>
    <w:rsid w:val="00C05A42"/>
    <w:rsid w:val="00C070A0"/>
    <w:rsid w:val="00C15896"/>
    <w:rsid w:val="00C30A7A"/>
    <w:rsid w:val="00C31611"/>
    <w:rsid w:val="00C3277A"/>
    <w:rsid w:val="00C41046"/>
    <w:rsid w:val="00C57612"/>
    <w:rsid w:val="00C646E9"/>
    <w:rsid w:val="00C73B27"/>
    <w:rsid w:val="00C80DA2"/>
    <w:rsid w:val="00C840DD"/>
    <w:rsid w:val="00C9300B"/>
    <w:rsid w:val="00CA0914"/>
    <w:rsid w:val="00CB28B9"/>
    <w:rsid w:val="00CC0033"/>
    <w:rsid w:val="00CC71D6"/>
    <w:rsid w:val="00CE4692"/>
    <w:rsid w:val="00CF5CA2"/>
    <w:rsid w:val="00D21C47"/>
    <w:rsid w:val="00D33C38"/>
    <w:rsid w:val="00D364C9"/>
    <w:rsid w:val="00D56132"/>
    <w:rsid w:val="00D60E38"/>
    <w:rsid w:val="00D678B8"/>
    <w:rsid w:val="00D7306C"/>
    <w:rsid w:val="00D73989"/>
    <w:rsid w:val="00D75CF5"/>
    <w:rsid w:val="00D83C2B"/>
    <w:rsid w:val="00D84A82"/>
    <w:rsid w:val="00D909D9"/>
    <w:rsid w:val="00D9334C"/>
    <w:rsid w:val="00D9433F"/>
    <w:rsid w:val="00DA1AC6"/>
    <w:rsid w:val="00DA322D"/>
    <w:rsid w:val="00DA3EB5"/>
    <w:rsid w:val="00DA767B"/>
    <w:rsid w:val="00DD7D88"/>
    <w:rsid w:val="00DE34E8"/>
    <w:rsid w:val="00DE4E0B"/>
    <w:rsid w:val="00DE5C42"/>
    <w:rsid w:val="00DF155A"/>
    <w:rsid w:val="00DF2ADA"/>
    <w:rsid w:val="00DF3FED"/>
    <w:rsid w:val="00DF5A3C"/>
    <w:rsid w:val="00E04344"/>
    <w:rsid w:val="00E100FA"/>
    <w:rsid w:val="00E10824"/>
    <w:rsid w:val="00E20197"/>
    <w:rsid w:val="00E41A8F"/>
    <w:rsid w:val="00E45FB5"/>
    <w:rsid w:val="00E52A3F"/>
    <w:rsid w:val="00E550BD"/>
    <w:rsid w:val="00E67D89"/>
    <w:rsid w:val="00E751E7"/>
    <w:rsid w:val="00E8139C"/>
    <w:rsid w:val="00EB0085"/>
    <w:rsid w:val="00EB2097"/>
    <w:rsid w:val="00EB4A51"/>
    <w:rsid w:val="00ED00DE"/>
    <w:rsid w:val="00ED2C7A"/>
    <w:rsid w:val="00ED3554"/>
    <w:rsid w:val="00EE23FB"/>
    <w:rsid w:val="00EF28DA"/>
    <w:rsid w:val="00F107A2"/>
    <w:rsid w:val="00F10A26"/>
    <w:rsid w:val="00F12DFB"/>
    <w:rsid w:val="00F137CF"/>
    <w:rsid w:val="00F13FCC"/>
    <w:rsid w:val="00F36B71"/>
    <w:rsid w:val="00F37240"/>
    <w:rsid w:val="00F42980"/>
    <w:rsid w:val="00F46A50"/>
    <w:rsid w:val="00F56408"/>
    <w:rsid w:val="00F567A6"/>
    <w:rsid w:val="00F576D0"/>
    <w:rsid w:val="00F65300"/>
    <w:rsid w:val="00F66B80"/>
    <w:rsid w:val="00FA0147"/>
    <w:rsid w:val="00FC142E"/>
    <w:rsid w:val="00FC1A99"/>
    <w:rsid w:val="00FD30BD"/>
    <w:rsid w:val="00FD7E64"/>
    <w:rsid w:val="00FE0E9A"/>
    <w:rsid w:val="00FE40ED"/>
    <w:rsid w:val="00FE7622"/>
    <w:rsid w:val="00FF4B4F"/>
    <w:rsid w:val="00FF6390"/>
    <w:rsid w:val="0C805423"/>
    <w:rsid w:val="391A138C"/>
    <w:rsid w:val="4B11B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B897"/>
  <w15:chartTrackingRefBased/>
  <w15:docId w15:val="{CFE2BA7F-A8B1-40D0-BDB2-83932023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paragraph" w:styleId="CommentText">
    <w:name w:val="annotation text"/>
    <w:basedOn w:val="Normal"/>
    <w:link w:val="CommentTextChar"/>
    <w:uiPriority w:val="99"/>
    <w:unhideWhenUsed/>
    <w:rsid w:val="000B365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0B365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B3654"/>
    <w:rPr>
      <w:sz w:val="16"/>
      <w:szCs w:val="16"/>
    </w:rPr>
  </w:style>
  <w:style w:type="paragraph" w:styleId="NormalWeb">
    <w:name w:val="Normal (Web)"/>
    <w:basedOn w:val="Normal"/>
    <w:uiPriority w:val="99"/>
    <w:semiHidden/>
    <w:unhideWhenUsed/>
    <w:rsid w:val="008811B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5A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EC"/>
    <w:rPr>
      <w:rFonts w:ascii="Segoe UI" w:hAnsi="Segoe UI" w:cs="Segoe UI"/>
      <w:sz w:val="18"/>
      <w:szCs w:val="18"/>
    </w:rPr>
  </w:style>
  <w:style w:type="paragraph" w:customStyle="1" w:styleId="TableText">
    <w:name w:val="Table Text"/>
    <w:basedOn w:val="Normal"/>
    <w:rsid w:val="00DD7D88"/>
    <w:pPr>
      <w:spacing w:after="0" w:line="240" w:lineRule="auto"/>
      <w:ind w:left="72"/>
      <w:jc w:val="both"/>
    </w:pPr>
    <w:rPr>
      <w:rFonts w:ascii="Times New Roman" w:eastAsia="Times New Roman" w:hAnsi="Times New Roman" w:cs="Times New Roman"/>
      <w:snapToGrid w:val="0"/>
      <w:sz w:val="24"/>
      <w:szCs w:val="20"/>
      <w:lang w:val="en-US"/>
    </w:rPr>
  </w:style>
  <w:style w:type="paragraph" w:styleId="CommentSubject">
    <w:name w:val="annotation subject"/>
    <w:basedOn w:val="CommentText"/>
    <w:next w:val="CommentText"/>
    <w:link w:val="CommentSubjectChar"/>
    <w:uiPriority w:val="99"/>
    <w:semiHidden/>
    <w:unhideWhenUsed/>
    <w:rsid w:val="00A62C5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62C54"/>
    <w:rPr>
      <w:rFonts w:ascii="Times New Roman" w:eastAsia="Times New Roman" w:hAnsi="Times New Roman" w:cs="Times New Roman"/>
      <w:b/>
      <w:bCs/>
      <w:sz w:val="20"/>
      <w:szCs w:val="20"/>
      <w:lang w:eastAsia="en-GB"/>
    </w:rPr>
  </w:style>
  <w:style w:type="paragraph" w:styleId="Revision">
    <w:name w:val="Revision"/>
    <w:hidden/>
    <w:uiPriority w:val="99"/>
    <w:semiHidden/>
    <w:rsid w:val="00376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802">
      <w:bodyDiv w:val="1"/>
      <w:marLeft w:val="0"/>
      <w:marRight w:val="0"/>
      <w:marTop w:val="0"/>
      <w:marBottom w:val="0"/>
      <w:divBdr>
        <w:top w:val="none" w:sz="0" w:space="0" w:color="auto"/>
        <w:left w:val="none" w:sz="0" w:space="0" w:color="auto"/>
        <w:bottom w:val="none" w:sz="0" w:space="0" w:color="auto"/>
        <w:right w:val="none" w:sz="0" w:space="0" w:color="auto"/>
      </w:divBdr>
    </w:div>
    <w:div w:id="48262642">
      <w:bodyDiv w:val="1"/>
      <w:marLeft w:val="0"/>
      <w:marRight w:val="0"/>
      <w:marTop w:val="0"/>
      <w:marBottom w:val="0"/>
      <w:divBdr>
        <w:top w:val="none" w:sz="0" w:space="0" w:color="auto"/>
        <w:left w:val="none" w:sz="0" w:space="0" w:color="auto"/>
        <w:bottom w:val="none" w:sz="0" w:space="0" w:color="auto"/>
        <w:right w:val="none" w:sz="0" w:space="0" w:color="auto"/>
      </w:divBdr>
    </w:div>
    <w:div w:id="86855383">
      <w:bodyDiv w:val="1"/>
      <w:marLeft w:val="0"/>
      <w:marRight w:val="0"/>
      <w:marTop w:val="0"/>
      <w:marBottom w:val="0"/>
      <w:divBdr>
        <w:top w:val="none" w:sz="0" w:space="0" w:color="auto"/>
        <w:left w:val="none" w:sz="0" w:space="0" w:color="auto"/>
        <w:bottom w:val="none" w:sz="0" w:space="0" w:color="auto"/>
        <w:right w:val="none" w:sz="0" w:space="0" w:color="auto"/>
      </w:divBdr>
    </w:div>
    <w:div w:id="100030586">
      <w:bodyDiv w:val="1"/>
      <w:marLeft w:val="0"/>
      <w:marRight w:val="0"/>
      <w:marTop w:val="0"/>
      <w:marBottom w:val="0"/>
      <w:divBdr>
        <w:top w:val="none" w:sz="0" w:space="0" w:color="auto"/>
        <w:left w:val="none" w:sz="0" w:space="0" w:color="auto"/>
        <w:bottom w:val="none" w:sz="0" w:space="0" w:color="auto"/>
        <w:right w:val="none" w:sz="0" w:space="0" w:color="auto"/>
      </w:divBdr>
    </w:div>
    <w:div w:id="173957192">
      <w:bodyDiv w:val="1"/>
      <w:marLeft w:val="0"/>
      <w:marRight w:val="0"/>
      <w:marTop w:val="0"/>
      <w:marBottom w:val="0"/>
      <w:divBdr>
        <w:top w:val="none" w:sz="0" w:space="0" w:color="auto"/>
        <w:left w:val="none" w:sz="0" w:space="0" w:color="auto"/>
        <w:bottom w:val="none" w:sz="0" w:space="0" w:color="auto"/>
        <w:right w:val="none" w:sz="0" w:space="0" w:color="auto"/>
      </w:divBdr>
    </w:div>
    <w:div w:id="245044116">
      <w:bodyDiv w:val="1"/>
      <w:marLeft w:val="0"/>
      <w:marRight w:val="0"/>
      <w:marTop w:val="0"/>
      <w:marBottom w:val="0"/>
      <w:divBdr>
        <w:top w:val="none" w:sz="0" w:space="0" w:color="auto"/>
        <w:left w:val="none" w:sz="0" w:space="0" w:color="auto"/>
        <w:bottom w:val="none" w:sz="0" w:space="0" w:color="auto"/>
        <w:right w:val="none" w:sz="0" w:space="0" w:color="auto"/>
      </w:divBdr>
    </w:div>
    <w:div w:id="290523430">
      <w:bodyDiv w:val="1"/>
      <w:marLeft w:val="0"/>
      <w:marRight w:val="0"/>
      <w:marTop w:val="0"/>
      <w:marBottom w:val="0"/>
      <w:divBdr>
        <w:top w:val="none" w:sz="0" w:space="0" w:color="auto"/>
        <w:left w:val="none" w:sz="0" w:space="0" w:color="auto"/>
        <w:bottom w:val="none" w:sz="0" w:space="0" w:color="auto"/>
        <w:right w:val="none" w:sz="0" w:space="0" w:color="auto"/>
      </w:divBdr>
    </w:div>
    <w:div w:id="333798306">
      <w:bodyDiv w:val="1"/>
      <w:marLeft w:val="0"/>
      <w:marRight w:val="0"/>
      <w:marTop w:val="0"/>
      <w:marBottom w:val="0"/>
      <w:divBdr>
        <w:top w:val="none" w:sz="0" w:space="0" w:color="auto"/>
        <w:left w:val="none" w:sz="0" w:space="0" w:color="auto"/>
        <w:bottom w:val="none" w:sz="0" w:space="0" w:color="auto"/>
        <w:right w:val="none" w:sz="0" w:space="0" w:color="auto"/>
      </w:divBdr>
    </w:div>
    <w:div w:id="358900363">
      <w:bodyDiv w:val="1"/>
      <w:marLeft w:val="0"/>
      <w:marRight w:val="0"/>
      <w:marTop w:val="0"/>
      <w:marBottom w:val="0"/>
      <w:divBdr>
        <w:top w:val="none" w:sz="0" w:space="0" w:color="auto"/>
        <w:left w:val="none" w:sz="0" w:space="0" w:color="auto"/>
        <w:bottom w:val="none" w:sz="0" w:space="0" w:color="auto"/>
        <w:right w:val="none" w:sz="0" w:space="0" w:color="auto"/>
      </w:divBdr>
    </w:div>
    <w:div w:id="382368544">
      <w:bodyDiv w:val="1"/>
      <w:marLeft w:val="0"/>
      <w:marRight w:val="0"/>
      <w:marTop w:val="0"/>
      <w:marBottom w:val="0"/>
      <w:divBdr>
        <w:top w:val="none" w:sz="0" w:space="0" w:color="auto"/>
        <w:left w:val="none" w:sz="0" w:space="0" w:color="auto"/>
        <w:bottom w:val="none" w:sz="0" w:space="0" w:color="auto"/>
        <w:right w:val="none" w:sz="0" w:space="0" w:color="auto"/>
      </w:divBdr>
    </w:div>
    <w:div w:id="423233795">
      <w:bodyDiv w:val="1"/>
      <w:marLeft w:val="0"/>
      <w:marRight w:val="0"/>
      <w:marTop w:val="0"/>
      <w:marBottom w:val="0"/>
      <w:divBdr>
        <w:top w:val="none" w:sz="0" w:space="0" w:color="auto"/>
        <w:left w:val="none" w:sz="0" w:space="0" w:color="auto"/>
        <w:bottom w:val="none" w:sz="0" w:space="0" w:color="auto"/>
        <w:right w:val="none" w:sz="0" w:space="0" w:color="auto"/>
      </w:divBdr>
    </w:div>
    <w:div w:id="450711005">
      <w:bodyDiv w:val="1"/>
      <w:marLeft w:val="0"/>
      <w:marRight w:val="0"/>
      <w:marTop w:val="0"/>
      <w:marBottom w:val="0"/>
      <w:divBdr>
        <w:top w:val="none" w:sz="0" w:space="0" w:color="auto"/>
        <w:left w:val="none" w:sz="0" w:space="0" w:color="auto"/>
        <w:bottom w:val="none" w:sz="0" w:space="0" w:color="auto"/>
        <w:right w:val="none" w:sz="0" w:space="0" w:color="auto"/>
      </w:divBdr>
    </w:div>
    <w:div w:id="550775516">
      <w:bodyDiv w:val="1"/>
      <w:marLeft w:val="0"/>
      <w:marRight w:val="0"/>
      <w:marTop w:val="0"/>
      <w:marBottom w:val="0"/>
      <w:divBdr>
        <w:top w:val="none" w:sz="0" w:space="0" w:color="auto"/>
        <w:left w:val="none" w:sz="0" w:space="0" w:color="auto"/>
        <w:bottom w:val="none" w:sz="0" w:space="0" w:color="auto"/>
        <w:right w:val="none" w:sz="0" w:space="0" w:color="auto"/>
      </w:divBdr>
    </w:div>
    <w:div w:id="561794882">
      <w:bodyDiv w:val="1"/>
      <w:marLeft w:val="0"/>
      <w:marRight w:val="0"/>
      <w:marTop w:val="0"/>
      <w:marBottom w:val="0"/>
      <w:divBdr>
        <w:top w:val="none" w:sz="0" w:space="0" w:color="auto"/>
        <w:left w:val="none" w:sz="0" w:space="0" w:color="auto"/>
        <w:bottom w:val="none" w:sz="0" w:space="0" w:color="auto"/>
        <w:right w:val="none" w:sz="0" w:space="0" w:color="auto"/>
      </w:divBdr>
    </w:div>
    <w:div w:id="563612578">
      <w:bodyDiv w:val="1"/>
      <w:marLeft w:val="0"/>
      <w:marRight w:val="0"/>
      <w:marTop w:val="0"/>
      <w:marBottom w:val="0"/>
      <w:divBdr>
        <w:top w:val="none" w:sz="0" w:space="0" w:color="auto"/>
        <w:left w:val="none" w:sz="0" w:space="0" w:color="auto"/>
        <w:bottom w:val="none" w:sz="0" w:space="0" w:color="auto"/>
        <w:right w:val="none" w:sz="0" w:space="0" w:color="auto"/>
      </w:divBdr>
    </w:div>
    <w:div w:id="564681169">
      <w:bodyDiv w:val="1"/>
      <w:marLeft w:val="0"/>
      <w:marRight w:val="0"/>
      <w:marTop w:val="0"/>
      <w:marBottom w:val="0"/>
      <w:divBdr>
        <w:top w:val="none" w:sz="0" w:space="0" w:color="auto"/>
        <w:left w:val="none" w:sz="0" w:space="0" w:color="auto"/>
        <w:bottom w:val="none" w:sz="0" w:space="0" w:color="auto"/>
        <w:right w:val="none" w:sz="0" w:space="0" w:color="auto"/>
      </w:divBdr>
    </w:div>
    <w:div w:id="597564175">
      <w:bodyDiv w:val="1"/>
      <w:marLeft w:val="0"/>
      <w:marRight w:val="0"/>
      <w:marTop w:val="0"/>
      <w:marBottom w:val="0"/>
      <w:divBdr>
        <w:top w:val="none" w:sz="0" w:space="0" w:color="auto"/>
        <w:left w:val="none" w:sz="0" w:space="0" w:color="auto"/>
        <w:bottom w:val="none" w:sz="0" w:space="0" w:color="auto"/>
        <w:right w:val="none" w:sz="0" w:space="0" w:color="auto"/>
      </w:divBdr>
    </w:div>
    <w:div w:id="657223936">
      <w:bodyDiv w:val="1"/>
      <w:marLeft w:val="0"/>
      <w:marRight w:val="0"/>
      <w:marTop w:val="0"/>
      <w:marBottom w:val="0"/>
      <w:divBdr>
        <w:top w:val="none" w:sz="0" w:space="0" w:color="auto"/>
        <w:left w:val="none" w:sz="0" w:space="0" w:color="auto"/>
        <w:bottom w:val="none" w:sz="0" w:space="0" w:color="auto"/>
        <w:right w:val="none" w:sz="0" w:space="0" w:color="auto"/>
      </w:divBdr>
    </w:div>
    <w:div w:id="876746494">
      <w:bodyDiv w:val="1"/>
      <w:marLeft w:val="0"/>
      <w:marRight w:val="0"/>
      <w:marTop w:val="0"/>
      <w:marBottom w:val="0"/>
      <w:divBdr>
        <w:top w:val="none" w:sz="0" w:space="0" w:color="auto"/>
        <w:left w:val="none" w:sz="0" w:space="0" w:color="auto"/>
        <w:bottom w:val="none" w:sz="0" w:space="0" w:color="auto"/>
        <w:right w:val="none" w:sz="0" w:space="0" w:color="auto"/>
      </w:divBdr>
    </w:div>
    <w:div w:id="926353948">
      <w:bodyDiv w:val="1"/>
      <w:marLeft w:val="0"/>
      <w:marRight w:val="0"/>
      <w:marTop w:val="0"/>
      <w:marBottom w:val="0"/>
      <w:divBdr>
        <w:top w:val="none" w:sz="0" w:space="0" w:color="auto"/>
        <w:left w:val="none" w:sz="0" w:space="0" w:color="auto"/>
        <w:bottom w:val="none" w:sz="0" w:space="0" w:color="auto"/>
        <w:right w:val="none" w:sz="0" w:space="0" w:color="auto"/>
      </w:divBdr>
    </w:div>
    <w:div w:id="992875215">
      <w:bodyDiv w:val="1"/>
      <w:marLeft w:val="0"/>
      <w:marRight w:val="0"/>
      <w:marTop w:val="0"/>
      <w:marBottom w:val="0"/>
      <w:divBdr>
        <w:top w:val="none" w:sz="0" w:space="0" w:color="auto"/>
        <w:left w:val="none" w:sz="0" w:space="0" w:color="auto"/>
        <w:bottom w:val="none" w:sz="0" w:space="0" w:color="auto"/>
        <w:right w:val="none" w:sz="0" w:space="0" w:color="auto"/>
      </w:divBdr>
    </w:div>
    <w:div w:id="1227108286">
      <w:bodyDiv w:val="1"/>
      <w:marLeft w:val="0"/>
      <w:marRight w:val="0"/>
      <w:marTop w:val="0"/>
      <w:marBottom w:val="0"/>
      <w:divBdr>
        <w:top w:val="none" w:sz="0" w:space="0" w:color="auto"/>
        <w:left w:val="none" w:sz="0" w:space="0" w:color="auto"/>
        <w:bottom w:val="none" w:sz="0" w:space="0" w:color="auto"/>
        <w:right w:val="none" w:sz="0" w:space="0" w:color="auto"/>
      </w:divBdr>
    </w:div>
    <w:div w:id="1277054338">
      <w:bodyDiv w:val="1"/>
      <w:marLeft w:val="0"/>
      <w:marRight w:val="0"/>
      <w:marTop w:val="0"/>
      <w:marBottom w:val="0"/>
      <w:divBdr>
        <w:top w:val="none" w:sz="0" w:space="0" w:color="auto"/>
        <w:left w:val="none" w:sz="0" w:space="0" w:color="auto"/>
        <w:bottom w:val="none" w:sz="0" w:space="0" w:color="auto"/>
        <w:right w:val="none" w:sz="0" w:space="0" w:color="auto"/>
      </w:divBdr>
    </w:div>
    <w:div w:id="1333869605">
      <w:bodyDiv w:val="1"/>
      <w:marLeft w:val="0"/>
      <w:marRight w:val="0"/>
      <w:marTop w:val="0"/>
      <w:marBottom w:val="0"/>
      <w:divBdr>
        <w:top w:val="none" w:sz="0" w:space="0" w:color="auto"/>
        <w:left w:val="none" w:sz="0" w:space="0" w:color="auto"/>
        <w:bottom w:val="none" w:sz="0" w:space="0" w:color="auto"/>
        <w:right w:val="none" w:sz="0" w:space="0" w:color="auto"/>
      </w:divBdr>
    </w:div>
    <w:div w:id="1336613528">
      <w:bodyDiv w:val="1"/>
      <w:marLeft w:val="0"/>
      <w:marRight w:val="0"/>
      <w:marTop w:val="0"/>
      <w:marBottom w:val="0"/>
      <w:divBdr>
        <w:top w:val="none" w:sz="0" w:space="0" w:color="auto"/>
        <w:left w:val="none" w:sz="0" w:space="0" w:color="auto"/>
        <w:bottom w:val="none" w:sz="0" w:space="0" w:color="auto"/>
        <w:right w:val="none" w:sz="0" w:space="0" w:color="auto"/>
      </w:divBdr>
    </w:div>
    <w:div w:id="1338073248">
      <w:bodyDiv w:val="1"/>
      <w:marLeft w:val="0"/>
      <w:marRight w:val="0"/>
      <w:marTop w:val="0"/>
      <w:marBottom w:val="0"/>
      <w:divBdr>
        <w:top w:val="none" w:sz="0" w:space="0" w:color="auto"/>
        <w:left w:val="none" w:sz="0" w:space="0" w:color="auto"/>
        <w:bottom w:val="none" w:sz="0" w:space="0" w:color="auto"/>
        <w:right w:val="none" w:sz="0" w:space="0" w:color="auto"/>
      </w:divBdr>
    </w:div>
    <w:div w:id="1351951387">
      <w:bodyDiv w:val="1"/>
      <w:marLeft w:val="0"/>
      <w:marRight w:val="0"/>
      <w:marTop w:val="0"/>
      <w:marBottom w:val="0"/>
      <w:divBdr>
        <w:top w:val="none" w:sz="0" w:space="0" w:color="auto"/>
        <w:left w:val="none" w:sz="0" w:space="0" w:color="auto"/>
        <w:bottom w:val="none" w:sz="0" w:space="0" w:color="auto"/>
        <w:right w:val="none" w:sz="0" w:space="0" w:color="auto"/>
      </w:divBdr>
    </w:div>
    <w:div w:id="1366368011">
      <w:bodyDiv w:val="1"/>
      <w:marLeft w:val="0"/>
      <w:marRight w:val="0"/>
      <w:marTop w:val="0"/>
      <w:marBottom w:val="0"/>
      <w:divBdr>
        <w:top w:val="none" w:sz="0" w:space="0" w:color="auto"/>
        <w:left w:val="none" w:sz="0" w:space="0" w:color="auto"/>
        <w:bottom w:val="none" w:sz="0" w:space="0" w:color="auto"/>
        <w:right w:val="none" w:sz="0" w:space="0" w:color="auto"/>
      </w:divBdr>
    </w:div>
    <w:div w:id="1387408002">
      <w:bodyDiv w:val="1"/>
      <w:marLeft w:val="0"/>
      <w:marRight w:val="0"/>
      <w:marTop w:val="0"/>
      <w:marBottom w:val="0"/>
      <w:divBdr>
        <w:top w:val="none" w:sz="0" w:space="0" w:color="auto"/>
        <w:left w:val="none" w:sz="0" w:space="0" w:color="auto"/>
        <w:bottom w:val="none" w:sz="0" w:space="0" w:color="auto"/>
        <w:right w:val="none" w:sz="0" w:space="0" w:color="auto"/>
      </w:divBdr>
    </w:div>
    <w:div w:id="1422333491">
      <w:bodyDiv w:val="1"/>
      <w:marLeft w:val="0"/>
      <w:marRight w:val="0"/>
      <w:marTop w:val="0"/>
      <w:marBottom w:val="0"/>
      <w:divBdr>
        <w:top w:val="none" w:sz="0" w:space="0" w:color="auto"/>
        <w:left w:val="none" w:sz="0" w:space="0" w:color="auto"/>
        <w:bottom w:val="none" w:sz="0" w:space="0" w:color="auto"/>
        <w:right w:val="none" w:sz="0" w:space="0" w:color="auto"/>
      </w:divBdr>
    </w:div>
    <w:div w:id="1425302444">
      <w:bodyDiv w:val="1"/>
      <w:marLeft w:val="0"/>
      <w:marRight w:val="0"/>
      <w:marTop w:val="0"/>
      <w:marBottom w:val="0"/>
      <w:divBdr>
        <w:top w:val="none" w:sz="0" w:space="0" w:color="auto"/>
        <w:left w:val="none" w:sz="0" w:space="0" w:color="auto"/>
        <w:bottom w:val="none" w:sz="0" w:space="0" w:color="auto"/>
        <w:right w:val="none" w:sz="0" w:space="0" w:color="auto"/>
      </w:divBdr>
    </w:div>
    <w:div w:id="1443382673">
      <w:bodyDiv w:val="1"/>
      <w:marLeft w:val="0"/>
      <w:marRight w:val="0"/>
      <w:marTop w:val="0"/>
      <w:marBottom w:val="0"/>
      <w:divBdr>
        <w:top w:val="none" w:sz="0" w:space="0" w:color="auto"/>
        <w:left w:val="none" w:sz="0" w:space="0" w:color="auto"/>
        <w:bottom w:val="none" w:sz="0" w:space="0" w:color="auto"/>
        <w:right w:val="none" w:sz="0" w:space="0" w:color="auto"/>
      </w:divBdr>
    </w:div>
    <w:div w:id="1830366521">
      <w:bodyDiv w:val="1"/>
      <w:marLeft w:val="0"/>
      <w:marRight w:val="0"/>
      <w:marTop w:val="0"/>
      <w:marBottom w:val="0"/>
      <w:divBdr>
        <w:top w:val="none" w:sz="0" w:space="0" w:color="auto"/>
        <w:left w:val="none" w:sz="0" w:space="0" w:color="auto"/>
        <w:bottom w:val="none" w:sz="0" w:space="0" w:color="auto"/>
        <w:right w:val="none" w:sz="0" w:space="0" w:color="auto"/>
      </w:divBdr>
    </w:div>
    <w:div w:id="1876305432">
      <w:bodyDiv w:val="1"/>
      <w:marLeft w:val="0"/>
      <w:marRight w:val="0"/>
      <w:marTop w:val="0"/>
      <w:marBottom w:val="0"/>
      <w:divBdr>
        <w:top w:val="none" w:sz="0" w:space="0" w:color="auto"/>
        <w:left w:val="none" w:sz="0" w:space="0" w:color="auto"/>
        <w:bottom w:val="none" w:sz="0" w:space="0" w:color="auto"/>
        <w:right w:val="none" w:sz="0" w:space="0" w:color="auto"/>
      </w:divBdr>
    </w:div>
    <w:div w:id="1926105213">
      <w:bodyDiv w:val="1"/>
      <w:marLeft w:val="0"/>
      <w:marRight w:val="0"/>
      <w:marTop w:val="0"/>
      <w:marBottom w:val="0"/>
      <w:divBdr>
        <w:top w:val="none" w:sz="0" w:space="0" w:color="auto"/>
        <w:left w:val="none" w:sz="0" w:space="0" w:color="auto"/>
        <w:bottom w:val="none" w:sz="0" w:space="0" w:color="auto"/>
        <w:right w:val="none" w:sz="0" w:space="0" w:color="auto"/>
      </w:divBdr>
    </w:div>
    <w:div w:id="2032102305">
      <w:bodyDiv w:val="1"/>
      <w:marLeft w:val="0"/>
      <w:marRight w:val="0"/>
      <w:marTop w:val="0"/>
      <w:marBottom w:val="0"/>
      <w:divBdr>
        <w:top w:val="none" w:sz="0" w:space="0" w:color="auto"/>
        <w:left w:val="none" w:sz="0" w:space="0" w:color="auto"/>
        <w:bottom w:val="none" w:sz="0" w:space="0" w:color="auto"/>
        <w:right w:val="none" w:sz="0" w:space="0" w:color="auto"/>
      </w:divBdr>
    </w:div>
    <w:div w:id="2110537419">
      <w:bodyDiv w:val="1"/>
      <w:marLeft w:val="0"/>
      <w:marRight w:val="0"/>
      <w:marTop w:val="0"/>
      <w:marBottom w:val="0"/>
      <w:divBdr>
        <w:top w:val="none" w:sz="0" w:space="0" w:color="auto"/>
        <w:left w:val="none" w:sz="0" w:space="0" w:color="auto"/>
        <w:bottom w:val="none" w:sz="0" w:space="0" w:color="auto"/>
        <w:right w:val="none" w:sz="0" w:space="0" w:color="auto"/>
      </w:divBdr>
    </w:div>
    <w:div w:id="2118792286">
      <w:bodyDiv w:val="1"/>
      <w:marLeft w:val="0"/>
      <w:marRight w:val="0"/>
      <w:marTop w:val="0"/>
      <w:marBottom w:val="0"/>
      <w:divBdr>
        <w:top w:val="none" w:sz="0" w:space="0" w:color="auto"/>
        <w:left w:val="none" w:sz="0" w:space="0" w:color="auto"/>
        <w:bottom w:val="none" w:sz="0" w:space="0" w:color="auto"/>
        <w:right w:val="none" w:sz="0" w:space="0" w:color="auto"/>
      </w:divBdr>
      <w:divsChild>
        <w:div w:id="504365122">
          <w:marLeft w:val="0"/>
          <w:marRight w:val="0"/>
          <w:marTop w:val="0"/>
          <w:marBottom w:val="0"/>
          <w:divBdr>
            <w:top w:val="none" w:sz="0" w:space="0" w:color="auto"/>
            <w:left w:val="none" w:sz="0" w:space="0" w:color="auto"/>
            <w:bottom w:val="none" w:sz="0" w:space="0" w:color="auto"/>
            <w:right w:val="none" w:sz="0" w:space="0" w:color="auto"/>
          </w:divBdr>
          <w:divsChild>
            <w:div w:id="1642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E90D58464D42B95192E8AE248631" ma:contentTypeVersion="15" ma:contentTypeDescription="Create a new document." ma:contentTypeScope="" ma:versionID="1bacc64a7d12a168a38e9ca819018798">
  <xsd:schema xmlns:xsd="http://www.w3.org/2001/XMLSchema" xmlns:xs="http://www.w3.org/2001/XMLSchema" xmlns:p="http://schemas.microsoft.com/office/2006/metadata/properties" xmlns:ns1="http://schemas.microsoft.com/sharepoint/v3" xmlns:ns2="faae8fe9-b983-40a0-86f6-d59462c2d5f4" xmlns:ns3="2d578b30-3b68-4fd6-ba17-cf92d9fa66a4" targetNamespace="http://schemas.microsoft.com/office/2006/metadata/properties" ma:root="true" ma:fieldsID="79493bf227e33dd59fbe756cbc652b84" ns1:_="" ns2:_="" ns3:_="">
    <xsd:import namespace="http://schemas.microsoft.com/sharepoint/v3"/>
    <xsd:import namespace="faae8fe9-b983-40a0-86f6-d59462c2d5f4"/>
    <xsd:import namespace="2d578b30-3b68-4fd6-ba17-cf92d9fa6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e8fe9-b983-40a0-86f6-d59462c2d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a0ffe-6b45-472d-aeeb-893f5ad417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578b30-3b68-4fd6-ba17-cf92d9fa66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fcdb4d-a952-4d6a-957c-31a171225ccf}" ma:internalName="TaxCatchAll" ma:showField="CatchAllData" ma:web="2d578b30-3b68-4fd6-ba17-cf92d9fa6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578b30-3b68-4fd6-ba17-cf92d9fa66a4" xsi:nil="true"/>
    <_ip_UnifiedCompliancePolicyUIAction xmlns="http://schemas.microsoft.com/sharepoint/v3" xsi:nil="true"/>
    <_ip_UnifiedCompliancePolicyProperties xmlns="http://schemas.microsoft.com/sharepoint/v3" xsi:nil="true"/>
    <lcf76f155ced4ddcb4097134ff3c332f xmlns="faae8fe9-b983-40a0-86f6-d59462c2d5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096CE-B2EF-4089-BB6D-DFE44A4C7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e8fe9-b983-40a0-86f6-d59462c2d5f4"/>
    <ds:schemaRef ds:uri="2d578b30-3b68-4fd6-ba17-cf92d9fa6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42AB0-9517-417F-AF27-2A00BC109345}">
  <ds:schemaRefs>
    <ds:schemaRef ds:uri="http://schemas.microsoft.com/office/2006/metadata/properties"/>
    <ds:schemaRef ds:uri="http://schemas.microsoft.com/office/infopath/2007/PartnerControls"/>
    <ds:schemaRef ds:uri="2d578b30-3b68-4fd6-ba17-cf92d9fa66a4"/>
    <ds:schemaRef ds:uri="http://schemas.microsoft.com/sharepoint/v3"/>
    <ds:schemaRef ds:uri="faae8fe9-b983-40a0-86f6-d59462c2d5f4"/>
  </ds:schemaRefs>
</ds:datastoreItem>
</file>

<file path=customXml/itemProps3.xml><?xml version="1.0" encoding="utf-8"?>
<ds:datastoreItem xmlns:ds="http://schemas.openxmlformats.org/officeDocument/2006/customXml" ds:itemID="{3F8B3FB3-6E2E-4832-8699-3AAF0CEDA0F6}">
  <ds:schemaRefs>
    <ds:schemaRef ds:uri="http://schemas.microsoft.com/sharepoint/v3/contenttype/forms"/>
  </ds:schemaRefs>
</ds:datastoreItem>
</file>

<file path=customXml/itemProps4.xml><?xml version="1.0" encoding="utf-8"?>
<ds:datastoreItem xmlns:ds="http://schemas.openxmlformats.org/officeDocument/2006/customXml" ds:itemID="{F1ECBC12-B271-4818-B4F8-AC8A2AF52220}">
  <ds:schemaRefs>
    <ds:schemaRef ds:uri="http://schemas.openxmlformats.org/officeDocument/2006/bibliography"/>
  </ds:schemaRefs>
</ds:datastoreItem>
</file>

<file path=docMetadata/LabelInfo.xml><?xml version="1.0" encoding="utf-8"?>
<clbl:labelList xmlns:clbl="http://schemas.microsoft.com/office/2020/mipLabelMetadata">
  <clbl:label id="{4e6ec2a4-7c44-4848-9cb8-4e56a8d8f465}" enabled="1" method="Privileged" siteId="{214a262f-8908-4403-b38b-31b9d065db4c}"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4478</Characters>
  <Application>Microsoft Office Word</Application>
  <DocSecurity>0</DocSecurity>
  <Lines>99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Davies</dc:creator>
  <cp:keywords/>
  <cp:lastModifiedBy>Carla Davies</cp:lastModifiedBy>
  <cp:revision>2</cp:revision>
  <cp:lastPrinted>2024-01-23T15:21:00Z</cp:lastPrinted>
  <dcterms:created xsi:type="dcterms:W3CDTF">2026-07-21T12:38:00Z</dcterms:created>
  <dcterms:modified xsi:type="dcterms:W3CDTF">2026-07-21T12:38:00Z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0x01010093FAE90D58464D42B95192E8AE248631</vt:lpwstr>
  </property>
  <property fmtid="{D5CDD505-2E9C-101B-9397-08002B2CF9AE}" pid="3" name="MSIP_Label_4e6ec2a4-7c44-4848-9cb8-4e56a8d8f465_Enabled">
    <vt:lpwstr>true</vt:lpwstr>
  </property>
  <property fmtid="{D5CDD505-2E9C-101B-9397-08002B2CF9AE}" pid="4" name="MSIP_Label_4e6ec2a4-7c44-4848-9cb8-4e56a8d8f465_SetDate">
    <vt:lpwstr>2022-01-11T08:33:05Z</vt:lpwstr>
  </property>
  <property fmtid="{D5CDD505-2E9C-101B-9397-08002B2CF9AE}" pid="5" name="MSIP_Label_4e6ec2a4-7c44-4848-9cb8-4e56a8d8f465_Method">
    <vt:lpwstr>Privileged</vt:lpwstr>
  </property>
  <property fmtid="{D5CDD505-2E9C-101B-9397-08002B2CF9AE}" pid="6" name="MSIP_Label_4e6ec2a4-7c44-4848-9cb8-4e56a8d8f465_Name">
    <vt:lpwstr>4e6ec2a4-7c44-4848-9cb8-4e56a8d8f465</vt:lpwstr>
  </property>
  <property fmtid="{D5CDD505-2E9C-101B-9397-08002B2CF9AE}" pid="7" name="MSIP_Label_4e6ec2a4-7c44-4848-9cb8-4e56a8d8f465_SiteId">
    <vt:lpwstr>214a262f-8908-4403-b38b-31b9d065db4c</vt:lpwstr>
  </property>
  <property fmtid="{D5CDD505-2E9C-101B-9397-08002B2CF9AE}" pid="8" name="MSIP_Label_4e6ec2a4-7c44-4848-9cb8-4e56a8d8f465_ActionId">
    <vt:lpwstr>7b3dd22c-4ac8-4246-bfd7-b85212383eb9</vt:lpwstr>
  </property>
  <property fmtid="{D5CDD505-2E9C-101B-9397-08002B2CF9AE}" pid="9" name="MSIP_Label_4e6ec2a4-7c44-4848-9cb8-4e56a8d8f465_ContentBits">
    <vt:lpwstr>3</vt:lpwstr>
  </property>
  <property fmtid="{D5CDD505-2E9C-101B-9397-08002B2CF9AE}" pid="10" name="TaxKeyword">
    <vt:lpwstr/>
  </property>
  <property fmtid="{D5CDD505-2E9C-101B-9397-08002B2CF9AE}" pid="11" name="MediaServiceImageTags">
    <vt:lpwstr/>
  </property>
  <property fmtid="{D5CDD505-2E9C-101B-9397-08002B2CF9AE}" pid="12" name="AncalaDocumentType">
    <vt:lpwstr/>
  </property>
  <property fmtid="{D5CDD505-2E9C-101B-9397-08002B2CF9AE}" pid="13" name="AncalaClassification">
    <vt:lpwstr>1;#RESTRICTED|dc4cd3b0-6106-42d5-8191-262cb106896f</vt:lpwstr>
  </property>
  <property fmtid="{D5CDD505-2E9C-101B-9397-08002B2CF9AE}" pid="14" name="AncalaHRCategory">
    <vt:lpwstr/>
  </property>
  <property fmtid="{D5CDD505-2E9C-101B-9397-08002B2CF9AE}" pid="15" name="lcf76f155ced4ddcb4097134ff3c332f">
    <vt:lpwstr/>
  </property>
  <property fmtid="{D5CDD505-2E9C-101B-9397-08002B2CF9AE}" pid="16" name="Order">
    <vt:r8>17652400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g70cc0d009664962a3251bd5be8908a3">
    <vt:lpwstr>RESTRICTED|dc4cd3b0-6106-42d5-8191-262cb106896f</vt:lpwstr>
  </property>
</Properties>
</file>