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E38BB" w:rsidRPr="006C26D1" w14:paraId="7538AA93" w14:textId="77777777" w:rsidTr="0064363F">
        <w:tc>
          <w:tcPr>
            <w:tcW w:w="9067" w:type="dxa"/>
            <w:shd w:val="clear" w:color="auto" w:fill="auto"/>
          </w:tcPr>
          <w:p w14:paraId="4F7FCF18" w14:textId="7318C04D" w:rsidR="008E38BB" w:rsidRPr="006C26D1" w:rsidRDefault="008E38BB" w:rsidP="0064363F">
            <w:pPr>
              <w:jc w:val="both"/>
              <w:rPr>
                <w:rFonts w:ascii="Arial" w:hAnsi="Arial" w:cs="Arial"/>
              </w:rPr>
            </w:pPr>
            <w:r w:rsidRPr="006C26D1">
              <w:rPr>
                <w:rFonts w:ascii="Arial" w:hAnsi="Arial" w:cs="Arial"/>
                <w:b/>
              </w:rPr>
              <w:t>Job Title</w:t>
            </w:r>
            <w:r w:rsidR="00677AE3" w:rsidRPr="006C26D1">
              <w:rPr>
                <w:rFonts w:ascii="Arial" w:hAnsi="Arial" w:cs="Arial"/>
                <w:b/>
              </w:rPr>
              <w:t>:</w:t>
            </w:r>
            <w:r w:rsidR="00290E17" w:rsidRPr="006C26D1">
              <w:rPr>
                <w:rFonts w:ascii="Arial" w:hAnsi="Arial" w:cs="Arial"/>
                <w:b/>
              </w:rPr>
              <w:t xml:space="preserve"> </w:t>
            </w:r>
            <w:r w:rsidR="006552F1">
              <w:rPr>
                <w:rFonts w:ascii="Arial" w:hAnsi="Arial" w:cs="Arial"/>
              </w:rPr>
              <w:t xml:space="preserve">HR &amp; Payroll Officer </w:t>
            </w:r>
          </w:p>
        </w:tc>
      </w:tr>
      <w:tr w:rsidR="00F36B71" w:rsidRPr="006C26D1" w14:paraId="5EA7D3E6" w14:textId="77777777" w:rsidTr="0064363F">
        <w:tc>
          <w:tcPr>
            <w:tcW w:w="9067" w:type="dxa"/>
            <w:shd w:val="clear" w:color="auto" w:fill="auto"/>
          </w:tcPr>
          <w:p w14:paraId="19F4C7F5" w14:textId="7E8DE860" w:rsidR="00F36B71" w:rsidRPr="006C26D1" w:rsidRDefault="00F36B71" w:rsidP="0064363F">
            <w:pPr>
              <w:jc w:val="both"/>
              <w:rPr>
                <w:rFonts w:ascii="Arial" w:hAnsi="Arial" w:cs="Arial"/>
              </w:rPr>
            </w:pPr>
            <w:r w:rsidRPr="006C26D1">
              <w:rPr>
                <w:rFonts w:ascii="Arial" w:hAnsi="Arial" w:cs="Arial"/>
                <w:b/>
              </w:rPr>
              <w:t>Business Unit</w:t>
            </w:r>
            <w:r w:rsidR="00DE6949" w:rsidRPr="006C26D1">
              <w:rPr>
                <w:rFonts w:ascii="Arial" w:hAnsi="Arial" w:cs="Arial"/>
              </w:rPr>
              <w:t xml:space="preserve">: </w:t>
            </w:r>
            <w:r w:rsidR="00A8333B" w:rsidRPr="006C26D1">
              <w:rPr>
                <w:rFonts w:ascii="Arial" w:hAnsi="Arial" w:cs="Arial"/>
              </w:rPr>
              <w:t>Human Resources</w:t>
            </w:r>
          </w:p>
        </w:tc>
      </w:tr>
      <w:tr w:rsidR="008E38BB" w:rsidRPr="006C26D1" w14:paraId="593984ED" w14:textId="77777777" w:rsidTr="0064363F">
        <w:tc>
          <w:tcPr>
            <w:tcW w:w="9067" w:type="dxa"/>
            <w:shd w:val="clear" w:color="auto" w:fill="auto"/>
          </w:tcPr>
          <w:p w14:paraId="48A41153" w14:textId="092C7DBB" w:rsidR="008E38BB" w:rsidRPr="006C26D1" w:rsidRDefault="0062120E" w:rsidP="0064363F">
            <w:pPr>
              <w:jc w:val="both"/>
              <w:rPr>
                <w:rFonts w:ascii="Arial" w:hAnsi="Arial" w:cs="Arial"/>
                <w:b/>
              </w:rPr>
            </w:pPr>
            <w:r w:rsidRPr="006C26D1">
              <w:rPr>
                <w:rFonts w:ascii="Arial" w:hAnsi="Arial" w:cs="Arial"/>
                <w:b/>
              </w:rPr>
              <w:t xml:space="preserve">Location: </w:t>
            </w:r>
            <w:r w:rsidR="00D57EA1">
              <w:rPr>
                <w:rFonts w:ascii="Arial" w:hAnsi="Arial" w:cs="Arial"/>
              </w:rPr>
              <w:t>Barnsley, S75 1JN</w:t>
            </w:r>
            <w:r w:rsidR="001640F2" w:rsidRPr="006C26D1">
              <w:rPr>
                <w:rFonts w:ascii="Arial" w:hAnsi="Arial" w:cs="Arial"/>
              </w:rPr>
              <w:t xml:space="preserve"> </w:t>
            </w:r>
          </w:p>
        </w:tc>
      </w:tr>
      <w:tr w:rsidR="000C5E79" w:rsidRPr="006C26D1" w14:paraId="7A176F68" w14:textId="77777777" w:rsidTr="0064363F">
        <w:tc>
          <w:tcPr>
            <w:tcW w:w="9067" w:type="dxa"/>
            <w:shd w:val="clear" w:color="auto" w:fill="auto"/>
          </w:tcPr>
          <w:p w14:paraId="3121D5E5" w14:textId="206026D4" w:rsidR="000C5E79" w:rsidRPr="006C26D1" w:rsidRDefault="000C5E79" w:rsidP="0064363F">
            <w:pPr>
              <w:jc w:val="both"/>
              <w:rPr>
                <w:rFonts w:ascii="Arial" w:hAnsi="Arial" w:cs="Arial"/>
                <w:b/>
              </w:rPr>
            </w:pPr>
            <w:r w:rsidRPr="006C26D1">
              <w:rPr>
                <w:rFonts w:ascii="Arial" w:hAnsi="Arial" w:cs="Arial"/>
                <w:b/>
              </w:rPr>
              <w:t xml:space="preserve">Reports to: </w:t>
            </w:r>
            <w:r w:rsidR="001640F2" w:rsidRPr="006C26D1">
              <w:rPr>
                <w:rFonts w:ascii="Arial" w:hAnsi="Arial" w:cs="Arial"/>
                <w:bCs/>
              </w:rPr>
              <w:t>HR Director</w:t>
            </w:r>
          </w:p>
        </w:tc>
      </w:tr>
      <w:tr w:rsidR="008E38BB" w:rsidRPr="006C26D1" w14:paraId="2D776FF8" w14:textId="77777777" w:rsidTr="0064363F">
        <w:tc>
          <w:tcPr>
            <w:tcW w:w="9067" w:type="dxa"/>
            <w:shd w:val="clear" w:color="auto" w:fill="auto"/>
          </w:tcPr>
          <w:p w14:paraId="0EAD67E5" w14:textId="0880EB2D" w:rsidR="008E38BB" w:rsidRPr="006C26D1" w:rsidRDefault="00677AE3" w:rsidP="0064363F">
            <w:pPr>
              <w:jc w:val="both"/>
              <w:rPr>
                <w:rFonts w:ascii="Arial" w:hAnsi="Arial" w:cs="Arial"/>
                <w:b/>
              </w:rPr>
            </w:pPr>
            <w:r w:rsidRPr="006C26D1">
              <w:rPr>
                <w:rFonts w:ascii="Arial" w:hAnsi="Arial" w:cs="Arial"/>
                <w:b/>
              </w:rPr>
              <w:t>Reports:</w:t>
            </w:r>
            <w:r w:rsidR="0062120E" w:rsidRPr="006C26D1">
              <w:rPr>
                <w:rFonts w:ascii="Arial" w:hAnsi="Arial" w:cs="Arial"/>
                <w:b/>
              </w:rPr>
              <w:t xml:space="preserve"> </w:t>
            </w:r>
            <w:r w:rsidR="00711615" w:rsidRPr="006C26D1">
              <w:rPr>
                <w:rFonts w:ascii="Arial" w:hAnsi="Arial" w:cs="Arial"/>
                <w:bCs/>
              </w:rPr>
              <w:t>None</w:t>
            </w:r>
          </w:p>
        </w:tc>
      </w:tr>
      <w:tr w:rsidR="008E38BB" w:rsidRPr="006C26D1" w14:paraId="54F0CF20" w14:textId="77777777" w:rsidTr="0064363F">
        <w:tc>
          <w:tcPr>
            <w:tcW w:w="9067" w:type="dxa"/>
            <w:shd w:val="clear" w:color="auto" w:fill="auto"/>
          </w:tcPr>
          <w:p w14:paraId="5B61E090" w14:textId="4B33C21D" w:rsidR="00431E56" w:rsidRPr="006C26D1" w:rsidRDefault="00236620" w:rsidP="00D757D3">
            <w:pPr>
              <w:rPr>
                <w:rFonts w:ascii="Arial" w:hAnsi="Arial" w:cs="Arial"/>
                <w:bCs/>
              </w:rPr>
            </w:pPr>
            <w:r w:rsidRPr="006C26D1">
              <w:rPr>
                <w:rFonts w:ascii="Arial" w:hAnsi="Arial" w:cs="Arial"/>
                <w:b/>
              </w:rPr>
              <w:t xml:space="preserve">Purpose: </w:t>
            </w:r>
            <w:r w:rsidR="00F11F20" w:rsidRPr="00F11F20">
              <w:rPr>
                <w:rFonts w:ascii="Arial" w:hAnsi="Arial" w:cs="Arial"/>
                <w:bCs/>
              </w:rPr>
              <w:t xml:space="preserve">The HR </w:t>
            </w:r>
            <w:r w:rsidR="00F11F20">
              <w:rPr>
                <w:rFonts w:ascii="Arial" w:hAnsi="Arial" w:cs="Arial"/>
                <w:bCs/>
              </w:rPr>
              <w:t>&amp;</w:t>
            </w:r>
            <w:r w:rsidR="00F11F20" w:rsidRPr="00F11F20">
              <w:rPr>
                <w:rFonts w:ascii="Arial" w:hAnsi="Arial" w:cs="Arial"/>
                <w:bCs/>
              </w:rPr>
              <w:t xml:space="preserve"> Payroll Officer will be responsible for managing payroll processes, maintaining employee record</w:t>
            </w:r>
            <w:r w:rsidR="00F11F20">
              <w:rPr>
                <w:rFonts w:ascii="Arial" w:hAnsi="Arial" w:cs="Arial"/>
                <w:bCs/>
              </w:rPr>
              <w:t>s</w:t>
            </w:r>
            <w:r w:rsidR="00F11F20" w:rsidRPr="00F11F20">
              <w:rPr>
                <w:rFonts w:ascii="Arial" w:hAnsi="Arial" w:cs="Arial"/>
                <w:bCs/>
              </w:rPr>
              <w:t xml:space="preserve"> and supporting various HR functions</w:t>
            </w:r>
            <w:r w:rsidR="00F11F20">
              <w:rPr>
                <w:rFonts w:ascii="Arial" w:hAnsi="Arial" w:cs="Arial"/>
                <w:bCs/>
              </w:rPr>
              <w:t xml:space="preserve"> through a generalist approach</w:t>
            </w:r>
            <w:r w:rsidR="00F11F20" w:rsidRPr="00F11F20">
              <w:rPr>
                <w:rFonts w:ascii="Arial" w:hAnsi="Arial" w:cs="Arial"/>
                <w:bCs/>
              </w:rPr>
              <w:t>. This role requires a high level of accuracy, confidentiality, and the ability to handle sensitive information</w:t>
            </w:r>
            <w:r w:rsidR="00F11F20">
              <w:rPr>
                <w:rFonts w:ascii="Arial" w:hAnsi="Arial" w:cs="Arial"/>
                <w:bCs/>
              </w:rPr>
              <w:t xml:space="preserve"> whilst </w:t>
            </w:r>
            <w:r w:rsidR="007C7BCD">
              <w:rPr>
                <w:rFonts w:ascii="Arial" w:hAnsi="Arial" w:cs="Arial"/>
                <w:bCs/>
              </w:rPr>
              <w:t xml:space="preserve">providing advice and guidance to all levels of the business on a range of HR and Payroll related topics. </w:t>
            </w:r>
          </w:p>
        </w:tc>
      </w:tr>
    </w:tbl>
    <w:p w14:paraId="3546DE29" w14:textId="77777777" w:rsidR="008E38BB" w:rsidRPr="006C26D1" w:rsidRDefault="008E38BB" w:rsidP="00507A1B">
      <w:pPr>
        <w:spacing w:after="0" w:line="240" w:lineRule="auto"/>
        <w:jc w:val="both"/>
        <w:rPr>
          <w:rFonts w:ascii="Arial" w:hAnsi="Arial" w:cs="Arial"/>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C43BF2" w:rsidRPr="006C26D1" w14:paraId="08F4CD00" w14:textId="77777777" w:rsidTr="003F34CA">
        <w:tc>
          <w:tcPr>
            <w:tcW w:w="9067" w:type="dxa"/>
            <w:shd w:val="clear" w:color="auto" w:fill="auto"/>
            <w:vAlign w:val="center"/>
          </w:tcPr>
          <w:p w14:paraId="2764A168" w14:textId="3AC05C6F" w:rsidR="00C43BF2" w:rsidRPr="006C26D1" w:rsidRDefault="00C43BF2" w:rsidP="00C43BF2">
            <w:pPr>
              <w:rPr>
                <w:rFonts w:ascii="Arial" w:hAnsi="Arial" w:cs="Arial"/>
                <w:b/>
                <w:bCs/>
              </w:rPr>
            </w:pPr>
            <w:r w:rsidRPr="006C26D1">
              <w:rPr>
                <w:rFonts w:ascii="Arial" w:hAnsi="Arial" w:cs="Arial"/>
                <w:b/>
                <w:bCs/>
              </w:rPr>
              <w:t>Key Accountabilities:</w:t>
            </w:r>
          </w:p>
          <w:p w14:paraId="0BFBAD9B" w14:textId="3459F059" w:rsidR="00DE0627" w:rsidRPr="00DE0627" w:rsidRDefault="00DE0627" w:rsidP="00DE0627">
            <w:pPr>
              <w:numPr>
                <w:ilvl w:val="0"/>
                <w:numId w:val="12"/>
              </w:numPr>
              <w:shd w:val="clear" w:color="auto" w:fill="FAFAFA"/>
              <w:spacing w:before="100" w:beforeAutospacing="1" w:after="100" w:afterAutospacing="1" w:line="240" w:lineRule="auto"/>
              <w:rPr>
                <w:rFonts w:ascii="Arial" w:hAnsi="Arial" w:cs="Arial"/>
                <w:bCs/>
              </w:rPr>
            </w:pPr>
            <w:r w:rsidRPr="00DE0627">
              <w:rPr>
                <w:rFonts w:ascii="Arial" w:hAnsi="Arial" w:cs="Arial"/>
                <w:bCs/>
              </w:rPr>
              <w:t>Payroll Management: Process payroll accurately and on time, including calculating wages, deductions and benefits</w:t>
            </w:r>
          </w:p>
          <w:p w14:paraId="513FDA6A" w14:textId="796660EB" w:rsidR="00DE0627" w:rsidRPr="00DE0627" w:rsidRDefault="00DE0627" w:rsidP="00DE0627">
            <w:pPr>
              <w:numPr>
                <w:ilvl w:val="0"/>
                <w:numId w:val="12"/>
              </w:numPr>
              <w:shd w:val="clear" w:color="auto" w:fill="FAFAFA"/>
              <w:spacing w:before="100" w:beforeAutospacing="1" w:after="100" w:afterAutospacing="1" w:line="240" w:lineRule="auto"/>
              <w:rPr>
                <w:rFonts w:ascii="Arial" w:hAnsi="Arial" w:cs="Arial"/>
                <w:bCs/>
              </w:rPr>
            </w:pPr>
            <w:r w:rsidRPr="00DE0627">
              <w:rPr>
                <w:rFonts w:ascii="Arial" w:hAnsi="Arial" w:cs="Arial"/>
                <w:bCs/>
              </w:rPr>
              <w:t xml:space="preserve">Employee Records: Maintain and update employee records, ensuring all information is accurate </w:t>
            </w:r>
          </w:p>
          <w:p w14:paraId="19AAFCD0" w14:textId="0FD03ECD" w:rsidR="00DE0627" w:rsidRPr="00DE0627" w:rsidRDefault="00DE0627" w:rsidP="00DE0627">
            <w:pPr>
              <w:numPr>
                <w:ilvl w:val="0"/>
                <w:numId w:val="12"/>
              </w:numPr>
              <w:shd w:val="clear" w:color="auto" w:fill="FAFAFA"/>
              <w:spacing w:before="100" w:beforeAutospacing="1" w:after="100" w:afterAutospacing="1" w:line="240" w:lineRule="auto"/>
              <w:rPr>
                <w:rFonts w:ascii="Arial" w:hAnsi="Arial" w:cs="Arial"/>
                <w:bCs/>
              </w:rPr>
            </w:pPr>
            <w:r w:rsidRPr="00DE0627">
              <w:rPr>
                <w:rFonts w:ascii="Arial" w:hAnsi="Arial" w:cs="Arial"/>
                <w:bCs/>
              </w:rPr>
              <w:t>HR Support: </w:t>
            </w:r>
            <w:r w:rsidR="003309F5">
              <w:rPr>
                <w:rFonts w:ascii="Arial" w:hAnsi="Arial" w:cs="Arial"/>
                <w:bCs/>
              </w:rPr>
              <w:t>Support with day-to-day HR tasks and provide advice and guidance</w:t>
            </w:r>
          </w:p>
          <w:p w14:paraId="4FB1650B" w14:textId="12D1CA60" w:rsidR="00DE0627" w:rsidRPr="00DE0627" w:rsidRDefault="00DE0627" w:rsidP="00DE0627">
            <w:pPr>
              <w:numPr>
                <w:ilvl w:val="0"/>
                <w:numId w:val="12"/>
              </w:numPr>
              <w:shd w:val="clear" w:color="auto" w:fill="FAFAFA"/>
              <w:spacing w:before="100" w:beforeAutospacing="1" w:after="100" w:afterAutospacing="1" w:line="240" w:lineRule="auto"/>
              <w:rPr>
                <w:rFonts w:ascii="Arial" w:hAnsi="Arial" w:cs="Arial"/>
                <w:bCs/>
              </w:rPr>
            </w:pPr>
            <w:r w:rsidRPr="00DE0627">
              <w:rPr>
                <w:rFonts w:ascii="Arial" w:hAnsi="Arial" w:cs="Arial"/>
                <w:bCs/>
              </w:rPr>
              <w:t>Compliance: Ensure compliance with</w:t>
            </w:r>
            <w:r w:rsidR="003309F5">
              <w:rPr>
                <w:rFonts w:ascii="Arial" w:hAnsi="Arial" w:cs="Arial"/>
                <w:bCs/>
              </w:rPr>
              <w:t xml:space="preserve"> employment law and </w:t>
            </w:r>
            <w:r w:rsidRPr="00DE0627">
              <w:rPr>
                <w:rFonts w:ascii="Arial" w:hAnsi="Arial" w:cs="Arial"/>
                <w:bCs/>
              </w:rPr>
              <w:t>company policies and assist with audits and reporting</w:t>
            </w:r>
          </w:p>
          <w:p w14:paraId="637E3AA6" w14:textId="0F1F7B25" w:rsidR="00DE0627" w:rsidRPr="00DE0627" w:rsidRDefault="00DE0627" w:rsidP="00DE0627">
            <w:pPr>
              <w:numPr>
                <w:ilvl w:val="0"/>
                <w:numId w:val="12"/>
              </w:numPr>
              <w:shd w:val="clear" w:color="auto" w:fill="FAFAFA"/>
              <w:spacing w:before="100" w:beforeAutospacing="1" w:after="100" w:afterAutospacing="1" w:line="240" w:lineRule="auto"/>
              <w:rPr>
                <w:rFonts w:ascii="Arial" w:hAnsi="Arial" w:cs="Arial"/>
                <w:bCs/>
              </w:rPr>
            </w:pPr>
            <w:r w:rsidRPr="00DE0627">
              <w:rPr>
                <w:rFonts w:ascii="Arial" w:hAnsi="Arial" w:cs="Arial"/>
                <w:bCs/>
              </w:rPr>
              <w:t>Benefits Administration: Manage employee benefits programs, including health insurance, retirement plans</w:t>
            </w:r>
          </w:p>
          <w:p w14:paraId="7C9CE278" w14:textId="77777777" w:rsidR="00DE0627" w:rsidRPr="00DE0627" w:rsidRDefault="00DE0627" w:rsidP="00DE0627">
            <w:pPr>
              <w:numPr>
                <w:ilvl w:val="0"/>
                <w:numId w:val="12"/>
              </w:numPr>
              <w:shd w:val="clear" w:color="auto" w:fill="FAFAFA"/>
              <w:spacing w:before="100" w:beforeAutospacing="1" w:after="100" w:afterAutospacing="1" w:line="240" w:lineRule="auto"/>
              <w:rPr>
                <w:rFonts w:ascii="Arial" w:hAnsi="Arial" w:cs="Arial"/>
                <w:bCs/>
              </w:rPr>
            </w:pPr>
            <w:r w:rsidRPr="00DE0627">
              <w:rPr>
                <w:rFonts w:ascii="Arial" w:hAnsi="Arial" w:cs="Arial"/>
                <w:bCs/>
              </w:rPr>
              <w:t>Employee Inquiries: Address employee questions and concerns regarding payroll, benefits, and HR policies.</w:t>
            </w:r>
          </w:p>
          <w:p w14:paraId="29A91293" w14:textId="197793FA" w:rsidR="00DE0627" w:rsidRPr="00DE0627" w:rsidRDefault="00DE0627" w:rsidP="00DE0627">
            <w:pPr>
              <w:numPr>
                <w:ilvl w:val="0"/>
                <w:numId w:val="12"/>
              </w:numPr>
              <w:shd w:val="clear" w:color="auto" w:fill="FAFAFA"/>
              <w:spacing w:before="100" w:beforeAutospacing="1" w:after="100" w:afterAutospacing="1" w:line="240" w:lineRule="auto"/>
              <w:rPr>
                <w:rFonts w:ascii="Arial" w:hAnsi="Arial" w:cs="Arial"/>
                <w:bCs/>
              </w:rPr>
            </w:pPr>
            <w:r w:rsidRPr="00DE0627">
              <w:rPr>
                <w:rFonts w:ascii="Arial" w:hAnsi="Arial" w:cs="Arial"/>
                <w:bCs/>
              </w:rPr>
              <w:t>Data Management: U</w:t>
            </w:r>
            <w:r w:rsidR="003309F5">
              <w:rPr>
                <w:rFonts w:ascii="Arial" w:hAnsi="Arial" w:cs="Arial"/>
                <w:bCs/>
              </w:rPr>
              <w:t>se</w:t>
            </w:r>
            <w:r w:rsidRPr="00DE0627">
              <w:rPr>
                <w:rFonts w:ascii="Arial" w:hAnsi="Arial" w:cs="Arial"/>
                <w:bCs/>
              </w:rPr>
              <w:t xml:space="preserve"> HR software to manage employee data and generate reports as needed</w:t>
            </w:r>
          </w:p>
          <w:p w14:paraId="7AC59512" w14:textId="1B749B6A" w:rsidR="006C26D1" w:rsidRPr="00DE0627" w:rsidRDefault="00DE0627" w:rsidP="00DE0627">
            <w:pPr>
              <w:numPr>
                <w:ilvl w:val="0"/>
                <w:numId w:val="12"/>
              </w:numPr>
              <w:shd w:val="clear" w:color="auto" w:fill="FAFAFA"/>
              <w:spacing w:before="100" w:beforeAutospacing="1" w:after="100" w:afterAutospacing="1" w:line="240" w:lineRule="auto"/>
              <w:rPr>
                <w:rFonts w:ascii="Arial" w:hAnsi="Arial" w:cs="Arial"/>
                <w:bCs/>
              </w:rPr>
            </w:pPr>
            <w:r w:rsidRPr="00DE0627">
              <w:rPr>
                <w:rFonts w:ascii="Arial" w:hAnsi="Arial" w:cs="Arial"/>
                <w:bCs/>
              </w:rPr>
              <w:t>Continuous Improvement: Identify opportunities to improve HR and payroll processes and implement best practices</w:t>
            </w:r>
          </w:p>
        </w:tc>
      </w:tr>
      <w:tr w:rsidR="00C43BF2" w:rsidRPr="006C26D1" w14:paraId="2233CAD5" w14:textId="77777777" w:rsidTr="0064363F">
        <w:tc>
          <w:tcPr>
            <w:tcW w:w="9067" w:type="dxa"/>
            <w:shd w:val="clear" w:color="auto" w:fill="auto"/>
          </w:tcPr>
          <w:p w14:paraId="0EEC8194" w14:textId="6005E0BE" w:rsidR="00C43BF2" w:rsidRPr="006C26D1" w:rsidRDefault="00C43BF2" w:rsidP="00C43BF2">
            <w:pPr>
              <w:jc w:val="both"/>
              <w:rPr>
                <w:rFonts w:ascii="Arial" w:hAnsi="Arial" w:cs="Arial"/>
                <w:b/>
              </w:rPr>
            </w:pPr>
            <w:r w:rsidRPr="006C26D1">
              <w:rPr>
                <w:rFonts w:ascii="Arial" w:hAnsi="Arial" w:cs="Arial"/>
                <w:b/>
              </w:rPr>
              <w:t>Are You the Right Person for this Role?</w:t>
            </w:r>
          </w:p>
        </w:tc>
      </w:tr>
      <w:tr w:rsidR="00C43BF2" w:rsidRPr="006C26D1" w14:paraId="4F934567" w14:textId="77777777" w:rsidTr="0064363F">
        <w:tc>
          <w:tcPr>
            <w:tcW w:w="9067" w:type="dxa"/>
            <w:shd w:val="clear" w:color="auto" w:fill="auto"/>
          </w:tcPr>
          <w:p w14:paraId="22680FD4" w14:textId="17B831BE" w:rsidR="00C619BD" w:rsidRPr="006C26D1" w:rsidRDefault="00C43BF2" w:rsidP="00C43BF2">
            <w:pPr>
              <w:jc w:val="both"/>
              <w:rPr>
                <w:rFonts w:ascii="Arial" w:hAnsi="Arial" w:cs="Arial"/>
                <w:bCs/>
              </w:rPr>
            </w:pPr>
            <w:r w:rsidRPr="006C26D1">
              <w:rPr>
                <w:rFonts w:ascii="Arial" w:hAnsi="Arial" w:cs="Arial"/>
                <w:b/>
              </w:rPr>
              <w:t>Essential Knowledge, Skills and Experience:</w:t>
            </w:r>
            <w:r w:rsidRPr="006C26D1">
              <w:rPr>
                <w:rFonts w:ascii="Arial" w:hAnsi="Arial" w:cs="Arial"/>
                <w:bCs/>
              </w:rPr>
              <w:t xml:space="preserve"> </w:t>
            </w:r>
          </w:p>
          <w:p w14:paraId="37B495D7" w14:textId="6C191A89" w:rsidR="00C619BD" w:rsidRDefault="00C619BD" w:rsidP="00DE0627">
            <w:pPr>
              <w:pStyle w:val="ListParagraph"/>
              <w:numPr>
                <w:ilvl w:val="0"/>
                <w:numId w:val="34"/>
              </w:numPr>
              <w:spacing w:before="240"/>
              <w:rPr>
                <w:rFonts w:ascii="Arial" w:hAnsi="Arial" w:cs="Arial"/>
              </w:rPr>
            </w:pPr>
            <w:r w:rsidRPr="006C26D1">
              <w:rPr>
                <w:rFonts w:ascii="Arial" w:hAnsi="Arial" w:cs="Arial"/>
              </w:rPr>
              <w:t xml:space="preserve">Proven experience </w:t>
            </w:r>
            <w:r w:rsidR="00DE0627">
              <w:rPr>
                <w:rFonts w:ascii="Arial" w:hAnsi="Arial" w:cs="Arial"/>
              </w:rPr>
              <w:t>within a generalist HR role</w:t>
            </w:r>
          </w:p>
          <w:p w14:paraId="3E519734" w14:textId="6DFA85E7" w:rsidR="003309F5" w:rsidRPr="003309F5" w:rsidRDefault="00DE0627" w:rsidP="003309F5">
            <w:pPr>
              <w:pStyle w:val="ListParagraph"/>
              <w:numPr>
                <w:ilvl w:val="0"/>
                <w:numId w:val="34"/>
              </w:numPr>
              <w:spacing w:before="240"/>
              <w:rPr>
                <w:rFonts w:ascii="Arial" w:hAnsi="Arial" w:cs="Arial"/>
              </w:rPr>
            </w:pPr>
            <w:r>
              <w:rPr>
                <w:rFonts w:ascii="Arial" w:hAnsi="Arial" w:cs="Arial"/>
              </w:rPr>
              <w:t xml:space="preserve">Experience of </w:t>
            </w:r>
            <w:r w:rsidR="00892CC0">
              <w:rPr>
                <w:rFonts w:ascii="Arial" w:hAnsi="Arial" w:cs="Arial"/>
              </w:rPr>
              <w:t>administering monthly payroll function either in-house or via a third party provider</w:t>
            </w:r>
          </w:p>
          <w:p w14:paraId="4DD66A7E" w14:textId="7BBFE929" w:rsidR="00892CC0" w:rsidRDefault="00892CC0" w:rsidP="00DE0627">
            <w:pPr>
              <w:pStyle w:val="ListParagraph"/>
              <w:numPr>
                <w:ilvl w:val="0"/>
                <w:numId w:val="34"/>
              </w:numPr>
              <w:spacing w:before="240"/>
              <w:rPr>
                <w:rFonts w:ascii="Arial" w:hAnsi="Arial" w:cs="Arial"/>
              </w:rPr>
            </w:pPr>
            <w:r>
              <w:rPr>
                <w:rFonts w:ascii="Arial" w:hAnsi="Arial" w:cs="Arial"/>
              </w:rPr>
              <w:t xml:space="preserve">Meticulously methodical with </w:t>
            </w:r>
            <w:r w:rsidR="00215C24">
              <w:rPr>
                <w:rFonts w:ascii="Arial" w:hAnsi="Arial" w:cs="Arial"/>
              </w:rPr>
              <w:t>an acute attention to detail</w:t>
            </w:r>
          </w:p>
          <w:p w14:paraId="75533423" w14:textId="74B21FF6" w:rsidR="00215C24" w:rsidRDefault="00215C24" w:rsidP="00DE0627">
            <w:pPr>
              <w:pStyle w:val="ListParagraph"/>
              <w:numPr>
                <w:ilvl w:val="0"/>
                <w:numId w:val="34"/>
              </w:numPr>
              <w:spacing w:before="240"/>
              <w:rPr>
                <w:rFonts w:ascii="Arial" w:hAnsi="Arial" w:cs="Arial"/>
              </w:rPr>
            </w:pPr>
            <w:r>
              <w:rPr>
                <w:rFonts w:ascii="Arial" w:hAnsi="Arial" w:cs="Arial"/>
              </w:rPr>
              <w:t>Confidence and ability to communicate via written and spoken methods</w:t>
            </w:r>
          </w:p>
          <w:p w14:paraId="7DFE4F1C" w14:textId="2D2D49A9" w:rsidR="00B63837" w:rsidRDefault="00B63837" w:rsidP="00DE0627">
            <w:pPr>
              <w:pStyle w:val="ListParagraph"/>
              <w:numPr>
                <w:ilvl w:val="0"/>
                <w:numId w:val="34"/>
              </w:numPr>
              <w:spacing w:before="240"/>
              <w:rPr>
                <w:rFonts w:ascii="Arial" w:hAnsi="Arial" w:cs="Arial"/>
              </w:rPr>
            </w:pPr>
            <w:r>
              <w:rPr>
                <w:rFonts w:ascii="Arial" w:hAnsi="Arial" w:cs="Arial"/>
              </w:rPr>
              <w:t xml:space="preserve">Experienced with data protection regulations </w:t>
            </w:r>
          </w:p>
          <w:p w14:paraId="53AC56D9" w14:textId="25B58168" w:rsidR="00892CC0" w:rsidRPr="003309F5" w:rsidRDefault="00B63837" w:rsidP="00B07597">
            <w:pPr>
              <w:pStyle w:val="ListParagraph"/>
              <w:numPr>
                <w:ilvl w:val="0"/>
                <w:numId w:val="34"/>
              </w:numPr>
              <w:spacing w:before="240" w:after="0" w:line="240" w:lineRule="auto"/>
              <w:rPr>
                <w:rFonts w:ascii="Arial" w:hAnsi="Arial" w:cs="Arial"/>
                <w:bCs/>
              </w:rPr>
            </w:pPr>
            <w:r w:rsidRPr="003309F5">
              <w:rPr>
                <w:rFonts w:ascii="Arial" w:hAnsi="Arial" w:cs="Arial"/>
              </w:rPr>
              <w:t xml:space="preserve">Intermediate MS Office skills with previous experience of payroll/procurement systems </w:t>
            </w:r>
          </w:p>
          <w:p w14:paraId="04D82249" w14:textId="77777777" w:rsidR="003309F5" w:rsidRPr="003309F5" w:rsidRDefault="003309F5" w:rsidP="003309F5">
            <w:pPr>
              <w:pStyle w:val="ListParagraph"/>
              <w:spacing w:before="240" w:after="0" w:line="240" w:lineRule="auto"/>
              <w:rPr>
                <w:rFonts w:ascii="Arial" w:hAnsi="Arial" w:cs="Arial"/>
                <w:bCs/>
              </w:rPr>
            </w:pPr>
          </w:p>
          <w:p w14:paraId="61F52E52" w14:textId="0A3D1C83" w:rsidR="00882D02" w:rsidRPr="0058065C" w:rsidRDefault="0058065C" w:rsidP="00882D02">
            <w:pPr>
              <w:spacing w:after="0" w:line="240" w:lineRule="auto"/>
              <w:rPr>
                <w:rFonts w:ascii="Arial" w:hAnsi="Arial" w:cs="Arial"/>
                <w:b/>
                <w:bCs/>
              </w:rPr>
            </w:pPr>
            <w:r w:rsidRPr="0058065C">
              <w:rPr>
                <w:rFonts w:ascii="Arial" w:hAnsi="Arial" w:cs="Arial"/>
                <w:b/>
                <w:bCs/>
              </w:rPr>
              <w:t>Desirable:</w:t>
            </w:r>
          </w:p>
          <w:p w14:paraId="199B98C6" w14:textId="534F88ED" w:rsidR="0058065C" w:rsidRDefault="0058065C" w:rsidP="0058065C">
            <w:pPr>
              <w:pStyle w:val="ListParagraph"/>
              <w:numPr>
                <w:ilvl w:val="0"/>
                <w:numId w:val="35"/>
              </w:numPr>
              <w:rPr>
                <w:rFonts w:ascii="Arial" w:hAnsi="Arial" w:cs="Arial"/>
              </w:rPr>
            </w:pPr>
            <w:r>
              <w:rPr>
                <w:rFonts w:ascii="Arial" w:hAnsi="Arial" w:cs="Arial"/>
              </w:rPr>
              <w:t xml:space="preserve">CIPD Level </w:t>
            </w:r>
            <w:r w:rsidR="003309F5">
              <w:rPr>
                <w:rFonts w:ascii="Arial" w:hAnsi="Arial" w:cs="Arial"/>
              </w:rPr>
              <w:t>3 or CIPP Level 3</w:t>
            </w:r>
            <w:r>
              <w:rPr>
                <w:rFonts w:ascii="Arial" w:hAnsi="Arial" w:cs="Arial"/>
              </w:rPr>
              <w:t xml:space="preserve"> qualification</w:t>
            </w:r>
          </w:p>
          <w:p w14:paraId="6E3703A2" w14:textId="4B35BBB8" w:rsidR="00882D02" w:rsidRPr="003309F5" w:rsidRDefault="0058065C" w:rsidP="003309F5">
            <w:pPr>
              <w:pStyle w:val="ListParagraph"/>
              <w:numPr>
                <w:ilvl w:val="0"/>
                <w:numId w:val="35"/>
              </w:numPr>
              <w:rPr>
                <w:rFonts w:ascii="Arial" w:hAnsi="Arial" w:cs="Arial"/>
              </w:rPr>
            </w:pPr>
            <w:r>
              <w:rPr>
                <w:rFonts w:ascii="Arial" w:hAnsi="Arial" w:cs="Arial"/>
              </w:rPr>
              <w:t>Experience working with geographically-remote customer groups</w:t>
            </w:r>
          </w:p>
        </w:tc>
      </w:tr>
    </w:tbl>
    <w:p w14:paraId="59C5135C" w14:textId="71E207DA" w:rsidR="0064363F" w:rsidRPr="006C26D1" w:rsidRDefault="0064363F" w:rsidP="00CF6D28">
      <w:pPr>
        <w:ind w:right="-46"/>
        <w:jc w:val="both"/>
        <w:rPr>
          <w:rFonts w:ascii="Arial" w:hAnsi="Arial" w:cs="Arial"/>
          <w:color w:val="000000" w:themeColor="text1"/>
        </w:rPr>
      </w:pPr>
      <w:r w:rsidRPr="006C26D1">
        <w:rPr>
          <w:rFonts w:ascii="Arial" w:hAnsi="Arial" w:cs="Arial"/>
          <w:i/>
          <w:iCs/>
          <w:color w:val="000000" w:themeColor="text1"/>
        </w:rPr>
        <w:lastRenderedPageBreak/>
        <w:t>Ancala Water Services is committed to creating a diverse environment and is proud to be an equal opportunity employer. All qualified applicants will receive consideration for employment without regard to race, colour, religion, gender, gender identity or expression, sexual orientation, national origin, genetics, disability, age, or veteran status</w:t>
      </w:r>
    </w:p>
    <w:sectPr w:rsidR="0064363F" w:rsidRPr="006C26D1" w:rsidSect="00ED491A">
      <w:headerReference w:type="default" r:id="rId11"/>
      <w:footerReference w:type="default" r:id="rId12"/>
      <w:pgSz w:w="11906" w:h="16838"/>
      <w:pgMar w:top="226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C257" w14:textId="77777777" w:rsidR="005B09C8" w:rsidRDefault="005B09C8" w:rsidP="00203A2D">
      <w:pPr>
        <w:spacing w:after="0" w:line="240" w:lineRule="auto"/>
      </w:pPr>
      <w:r>
        <w:separator/>
      </w:r>
    </w:p>
  </w:endnote>
  <w:endnote w:type="continuationSeparator" w:id="0">
    <w:p w14:paraId="18511CD6" w14:textId="77777777" w:rsidR="005B09C8" w:rsidRDefault="005B09C8" w:rsidP="00203A2D">
      <w:pPr>
        <w:spacing w:after="0" w:line="240" w:lineRule="auto"/>
      </w:pPr>
      <w:r>
        <w:continuationSeparator/>
      </w:r>
    </w:p>
  </w:endnote>
  <w:endnote w:type="continuationNotice" w:id="1">
    <w:p w14:paraId="7DD7C42B" w14:textId="77777777" w:rsidR="005B09C8" w:rsidRDefault="005B0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Soft">
    <w:panose1 w:val="02000506030000020004"/>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9E14" w14:textId="77777777" w:rsidR="00203A2D" w:rsidRDefault="00F77142">
    <w:pPr>
      <w:pStyle w:val="Footer"/>
    </w:pPr>
    <w:r>
      <w:rPr>
        <w:noProof/>
      </w:rPr>
      <mc:AlternateContent>
        <mc:Choice Requires="wps">
          <w:drawing>
            <wp:anchor distT="0" distB="0" distL="114300" distR="114300" simplePos="0" relativeHeight="251658241" behindDoc="0" locked="0" layoutInCell="0" allowOverlap="1" wp14:anchorId="4AFC58D6" wp14:editId="61122C06">
              <wp:simplePos x="0" y="0"/>
              <wp:positionH relativeFrom="page">
                <wp:posOffset>0</wp:posOffset>
              </wp:positionH>
              <wp:positionV relativeFrom="page">
                <wp:posOffset>10228580</wp:posOffset>
              </wp:positionV>
              <wp:extent cx="7560310" cy="273050"/>
              <wp:effectExtent l="0" t="0" r="0" b="12700"/>
              <wp:wrapNone/>
              <wp:docPr id="3" name="Text Box 3" descr="{&quot;HashCode&quot;:-13239485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2B195" w14:textId="2762034C" w:rsidR="00F77142" w:rsidRPr="00B51D48" w:rsidRDefault="00B51D48" w:rsidP="00B51D48">
                          <w:pPr>
                            <w:spacing w:after="0"/>
                            <w:jc w:val="right"/>
                            <w:rPr>
                              <w:rFonts w:ascii="Calibri" w:hAnsi="Calibri" w:cs="Calibri"/>
                              <w:color w:val="737373"/>
                              <w:sz w:val="20"/>
                            </w:rPr>
                          </w:pPr>
                          <w:r w:rsidRPr="00B51D48">
                            <w:rPr>
                              <w:rFonts w:ascii="Calibri" w:hAnsi="Calibri" w:cs="Calibri"/>
                              <w:color w:val="737373"/>
                              <w:sz w:val="20"/>
                            </w:rPr>
                            <w:t>Classification: PUBLIC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AFC58D6" id="_x0000_t202" coordsize="21600,21600" o:spt="202" path="m,l,21600r21600,l21600,xe">
              <v:stroke joinstyle="miter"/>
              <v:path gradientshapeok="t" o:connecttype="rect"/>
            </v:shapetype>
            <v:shape id="Text Box 3" o:spid="_x0000_s1027" type="#_x0000_t202" alt="{&quot;HashCode&quot;:-1323948588,&quot;Height&quot;:841.0,&quot;Width&quot;:595.0,&quot;Placement&quot;:&quot;Footer&quot;,&quot;Index&quot;:&quot;Primary&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" o:allowincell="f" filled="f" stroked="f" strokeweight=".5pt">
              <v:textbox inset=",0,20pt,0">
                <w:txbxContent>
                  <w:p w14:paraId="4CD2B195" w14:textId="2762034C" w:rsidR="00F77142" w:rsidRPr="00B51D48" w:rsidRDefault="00B51D48" w:rsidP="00B51D48">
                    <w:pPr>
                      <w:spacing w:after="0"/>
                      <w:jc w:val="right"/>
                      <w:rPr>
                        <w:rFonts w:ascii="Calibri" w:hAnsi="Calibri" w:cs="Calibri"/>
                        <w:color w:val="737373"/>
                        <w:sz w:val="20"/>
                      </w:rPr>
                    </w:pPr>
                    <w:r w:rsidRPr="00B51D48">
                      <w:rPr>
                        <w:rFonts w:ascii="Calibri" w:hAnsi="Calibri" w:cs="Calibri"/>
                        <w:color w:val="737373"/>
                        <w:sz w:val="2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56C90" w14:textId="77777777" w:rsidR="005B09C8" w:rsidRDefault="005B09C8" w:rsidP="00203A2D">
      <w:pPr>
        <w:spacing w:after="0" w:line="240" w:lineRule="auto"/>
      </w:pPr>
      <w:r>
        <w:separator/>
      </w:r>
    </w:p>
  </w:footnote>
  <w:footnote w:type="continuationSeparator" w:id="0">
    <w:p w14:paraId="1C6D7B5D" w14:textId="77777777" w:rsidR="005B09C8" w:rsidRDefault="005B09C8" w:rsidP="00203A2D">
      <w:pPr>
        <w:spacing w:after="0" w:line="240" w:lineRule="auto"/>
      </w:pPr>
      <w:r>
        <w:continuationSeparator/>
      </w:r>
    </w:p>
  </w:footnote>
  <w:footnote w:type="continuationNotice" w:id="1">
    <w:p w14:paraId="52086E07" w14:textId="77777777" w:rsidR="005B09C8" w:rsidRDefault="005B09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24A9" w14:textId="77777777" w:rsidR="00203A2D" w:rsidRDefault="00E550BD" w:rsidP="00E550BD">
    <w:pPr>
      <w:pStyle w:val="Header"/>
      <w:jc w:val="right"/>
    </w:pPr>
    <w:r>
      <w:rPr>
        <w:noProof/>
      </w:rPr>
      <w:drawing>
        <wp:inline distT="0" distB="0" distL="0" distR="0" wp14:anchorId="3D5FF546" wp14:editId="25514504">
          <wp:extent cx="1047750" cy="815819"/>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cala-water-services_CMYK.jpg"/>
                  <pic:cNvPicPr/>
                </pic:nvPicPr>
                <pic:blipFill>
                  <a:blip r:embed="rId1">
                    <a:extLst>
                      <a:ext uri="{28A0092B-C50C-407E-A947-70E740481C1C}">
                        <a14:useLocalDpi xmlns:a14="http://schemas.microsoft.com/office/drawing/2010/main" val="0"/>
                      </a:ext>
                    </a:extLst>
                  </a:blip>
                  <a:stretch>
                    <a:fillRect/>
                  </a:stretch>
                </pic:blipFill>
                <pic:spPr>
                  <a:xfrm>
                    <a:off x="0" y="0"/>
                    <a:ext cx="1059431" cy="824914"/>
                  </a:xfrm>
                  <a:prstGeom prst="rect">
                    <a:avLst/>
                  </a:prstGeom>
                </pic:spPr>
              </pic:pic>
            </a:graphicData>
          </a:graphic>
        </wp:inline>
      </w:drawing>
    </w:r>
    <w:r w:rsidR="00203A2D">
      <w:rPr>
        <w:noProof/>
      </w:rPr>
      <mc:AlternateContent>
        <mc:Choice Requires="wps">
          <w:drawing>
            <wp:anchor distT="0" distB="0" distL="114300" distR="114300" simplePos="0" relativeHeight="251658240" behindDoc="0" locked="0" layoutInCell="0" allowOverlap="1" wp14:anchorId="39D161FA" wp14:editId="7E9C8A14">
              <wp:simplePos x="0" y="0"/>
              <wp:positionH relativeFrom="page">
                <wp:posOffset>0</wp:posOffset>
              </wp:positionH>
              <wp:positionV relativeFrom="page">
                <wp:posOffset>190500</wp:posOffset>
              </wp:positionV>
              <wp:extent cx="7560310" cy="273050"/>
              <wp:effectExtent l="0" t="0" r="0" b="12700"/>
              <wp:wrapNone/>
              <wp:docPr id="1" name="Text Box 1" descr="{&quot;HashCode&quot;:-134950601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573183" w14:textId="09EDFC0B" w:rsidR="00203A2D" w:rsidRPr="00B51D48" w:rsidRDefault="00B51D48" w:rsidP="00B51D48">
                          <w:pPr>
                            <w:spacing w:after="0"/>
                            <w:rPr>
                              <w:rFonts w:ascii="Calibri" w:hAnsi="Calibri" w:cs="Calibri"/>
                              <w:color w:val="737373"/>
                              <w:sz w:val="20"/>
                            </w:rPr>
                          </w:pPr>
                          <w:r w:rsidRPr="00B51D48">
                            <w:rPr>
                              <w:rFonts w:ascii="Calibri" w:hAnsi="Calibri" w:cs="Calibri"/>
                              <w:color w:val="737373"/>
                              <w:sz w:val="20"/>
                            </w:rPr>
                            <w:t>Classification: 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9D161FA" id="_x0000_t202" coordsize="21600,21600" o:spt="202" path="m,l,21600r21600,l21600,xe">
              <v:stroke joinstyle="miter"/>
              <v:path gradientshapeok="t" o:connecttype="rect"/>
            </v:shapetype>
            <v:shape id="Text Box 1" o:spid="_x0000_s1026" type="#_x0000_t202" alt="{&quot;HashCode&quot;:-1349506014,&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0A573183" w14:textId="09EDFC0B" w:rsidR="00203A2D" w:rsidRPr="00B51D48" w:rsidRDefault="00B51D48" w:rsidP="00B51D48">
                    <w:pPr>
                      <w:spacing w:after="0"/>
                      <w:rPr>
                        <w:rFonts w:ascii="Calibri" w:hAnsi="Calibri" w:cs="Calibri"/>
                        <w:color w:val="737373"/>
                        <w:sz w:val="20"/>
                      </w:rPr>
                    </w:pPr>
                    <w:r w:rsidRPr="00B51D48">
                      <w:rPr>
                        <w:rFonts w:ascii="Calibri" w:hAnsi="Calibri" w:cs="Calibri"/>
                        <w:color w:val="737373"/>
                        <w:sz w:val="20"/>
                      </w:rPr>
                      <w:t>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4A7"/>
    <w:multiLevelType w:val="multilevel"/>
    <w:tmpl w:val="1868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206C9"/>
    <w:multiLevelType w:val="hybridMultilevel"/>
    <w:tmpl w:val="04EC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D798B"/>
    <w:multiLevelType w:val="hybridMultilevel"/>
    <w:tmpl w:val="28548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8763F"/>
    <w:multiLevelType w:val="hybridMultilevel"/>
    <w:tmpl w:val="6268C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74E13"/>
    <w:multiLevelType w:val="hybridMultilevel"/>
    <w:tmpl w:val="E99231B4"/>
    <w:lvl w:ilvl="0" w:tplc="A2CAB08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B26EF0"/>
    <w:multiLevelType w:val="hybridMultilevel"/>
    <w:tmpl w:val="679C252E"/>
    <w:lvl w:ilvl="0" w:tplc="A2CAB08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7B7663"/>
    <w:multiLevelType w:val="hybridMultilevel"/>
    <w:tmpl w:val="0B3A1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A14BB9"/>
    <w:multiLevelType w:val="hybridMultilevel"/>
    <w:tmpl w:val="0714E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302D12"/>
    <w:multiLevelType w:val="hybridMultilevel"/>
    <w:tmpl w:val="AF96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87EC4"/>
    <w:multiLevelType w:val="hybridMultilevel"/>
    <w:tmpl w:val="190E6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40E7F"/>
    <w:multiLevelType w:val="hybridMultilevel"/>
    <w:tmpl w:val="C3B8F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D764BA"/>
    <w:multiLevelType w:val="hybridMultilevel"/>
    <w:tmpl w:val="1CDEC930"/>
    <w:lvl w:ilvl="0" w:tplc="88325E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91A70"/>
    <w:multiLevelType w:val="hybridMultilevel"/>
    <w:tmpl w:val="7F00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B5E4B"/>
    <w:multiLevelType w:val="hybridMultilevel"/>
    <w:tmpl w:val="26946EDE"/>
    <w:lvl w:ilvl="0" w:tplc="AE8A5EB2">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148EC"/>
    <w:multiLevelType w:val="hybridMultilevel"/>
    <w:tmpl w:val="B3BE0B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55F81"/>
    <w:multiLevelType w:val="hybridMultilevel"/>
    <w:tmpl w:val="38E2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1128C"/>
    <w:multiLevelType w:val="hybridMultilevel"/>
    <w:tmpl w:val="4E822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53298"/>
    <w:multiLevelType w:val="hybridMultilevel"/>
    <w:tmpl w:val="4BE61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7A41C4"/>
    <w:multiLevelType w:val="hybridMultilevel"/>
    <w:tmpl w:val="7EDC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F64AC2"/>
    <w:multiLevelType w:val="hybridMultilevel"/>
    <w:tmpl w:val="3280E516"/>
    <w:lvl w:ilvl="0" w:tplc="065A2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A0167"/>
    <w:multiLevelType w:val="hybridMultilevel"/>
    <w:tmpl w:val="FFA63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D64FE8"/>
    <w:multiLevelType w:val="hybridMultilevel"/>
    <w:tmpl w:val="61427B22"/>
    <w:lvl w:ilvl="0" w:tplc="D3A4CC0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BBD0409"/>
    <w:multiLevelType w:val="hybridMultilevel"/>
    <w:tmpl w:val="4DC2A30E"/>
    <w:lvl w:ilvl="0" w:tplc="CDAAA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75654F"/>
    <w:multiLevelType w:val="hybridMultilevel"/>
    <w:tmpl w:val="AF78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1E2EEE"/>
    <w:multiLevelType w:val="multilevel"/>
    <w:tmpl w:val="44C4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A94ADB"/>
    <w:multiLevelType w:val="hybridMultilevel"/>
    <w:tmpl w:val="F9061E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F87429"/>
    <w:multiLevelType w:val="hybridMultilevel"/>
    <w:tmpl w:val="E5FA2B18"/>
    <w:lvl w:ilvl="0" w:tplc="4DE6C9B8">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6320CC2"/>
    <w:multiLevelType w:val="hybridMultilevel"/>
    <w:tmpl w:val="51628B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ACE4998"/>
    <w:multiLevelType w:val="hybridMultilevel"/>
    <w:tmpl w:val="254EAB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2A6049"/>
    <w:multiLevelType w:val="hybridMultilevel"/>
    <w:tmpl w:val="48AE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11057A"/>
    <w:multiLevelType w:val="hybridMultilevel"/>
    <w:tmpl w:val="9306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374364"/>
    <w:multiLevelType w:val="hybridMultilevel"/>
    <w:tmpl w:val="4282D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284170"/>
    <w:multiLevelType w:val="hybridMultilevel"/>
    <w:tmpl w:val="4F6096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852317"/>
    <w:multiLevelType w:val="hybridMultilevel"/>
    <w:tmpl w:val="350EE152"/>
    <w:lvl w:ilvl="0" w:tplc="9F88BF9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214D03"/>
    <w:multiLevelType w:val="hybridMultilevel"/>
    <w:tmpl w:val="5DFAABD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13892369">
    <w:abstractNumId w:val="17"/>
  </w:num>
  <w:num w:numId="2" w16cid:durableId="1545094271">
    <w:abstractNumId w:val="25"/>
  </w:num>
  <w:num w:numId="3" w16cid:durableId="1649435124">
    <w:abstractNumId w:val="22"/>
  </w:num>
  <w:num w:numId="4" w16cid:durableId="1014527462">
    <w:abstractNumId w:val="34"/>
  </w:num>
  <w:num w:numId="5" w16cid:durableId="1583487088">
    <w:abstractNumId w:val="28"/>
  </w:num>
  <w:num w:numId="6" w16cid:durableId="840006495">
    <w:abstractNumId w:val="19"/>
  </w:num>
  <w:num w:numId="7" w16cid:durableId="118650006">
    <w:abstractNumId w:val="1"/>
  </w:num>
  <w:num w:numId="8" w16cid:durableId="540556059">
    <w:abstractNumId w:val="14"/>
  </w:num>
  <w:num w:numId="9" w16cid:durableId="517233225">
    <w:abstractNumId w:val="32"/>
  </w:num>
  <w:num w:numId="10" w16cid:durableId="1373454082">
    <w:abstractNumId w:val="12"/>
  </w:num>
  <w:num w:numId="11" w16cid:durableId="1768504754">
    <w:abstractNumId w:val="29"/>
  </w:num>
  <w:num w:numId="12" w16cid:durableId="433018326">
    <w:abstractNumId w:val="26"/>
  </w:num>
  <w:num w:numId="13" w16cid:durableId="525563447">
    <w:abstractNumId w:val="24"/>
  </w:num>
  <w:num w:numId="14" w16cid:durableId="2143693079">
    <w:abstractNumId w:val="32"/>
  </w:num>
  <w:num w:numId="15" w16cid:durableId="1728647448">
    <w:abstractNumId w:val="21"/>
  </w:num>
  <w:num w:numId="16" w16cid:durableId="1384676852">
    <w:abstractNumId w:val="7"/>
  </w:num>
  <w:num w:numId="17" w16cid:durableId="2054960534">
    <w:abstractNumId w:val="18"/>
  </w:num>
  <w:num w:numId="18" w16cid:durableId="158469656">
    <w:abstractNumId w:val="33"/>
  </w:num>
  <w:num w:numId="19" w16cid:durableId="292249971">
    <w:abstractNumId w:val="13"/>
  </w:num>
  <w:num w:numId="20" w16cid:durableId="571934987">
    <w:abstractNumId w:val="15"/>
  </w:num>
  <w:num w:numId="21" w16cid:durableId="759718452">
    <w:abstractNumId w:val="20"/>
  </w:num>
  <w:num w:numId="22" w16cid:durableId="1117136564">
    <w:abstractNumId w:val="30"/>
  </w:num>
  <w:num w:numId="23" w16cid:durableId="1082262332">
    <w:abstractNumId w:val="23"/>
  </w:num>
  <w:num w:numId="24" w16cid:durableId="532499875">
    <w:abstractNumId w:val="8"/>
  </w:num>
  <w:num w:numId="25" w16cid:durableId="1773284194">
    <w:abstractNumId w:val="31"/>
  </w:num>
  <w:num w:numId="26" w16cid:durableId="785125868">
    <w:abstractNumId w:val="11"/>
  </w:num>
  <w:num w:numId="27" w16cid:durableId="643856299">
    <w:abstractNumId w:val="16"/>
  </w:num>
  <w:num w:numId="28" w16cid:durableId="303779610">
    <w:abstractNumId w:val="27"/>
  </w:num>
  <w:num w:numId="29" w16cid:durableId="216666396">
    <w:abstractNumId w:val="3"/>
  </w:num>
  <w:num w:numId="30" w16cid:durableId="1812671711">
    <w:abstractNumId w:val="10"/>
  </w:num>
  <w:num w:numId="31" w16cid:durableId="364789712">
    <w:abstractNumId w:val="4"/>
  </w:num>
  <w:num w:numId="32" w16cid:durableId="1406221212">
    <w:abstractNumId w:val="5"/>
  </w:num>
  <w:num w:numId="33" w16cid:durableId="748624558">
    <w:abstractNumId w:val="2"/>
  </w:num>
  <w:num w:numId="34" w16cid:durableId="819426069">
    <w:abstractNumId w:val="9"/>
  </w:num>
  <w:num w:numId="35" w16cid:durableId="1776057685">
    <w:abstractNumId w:val="6"/>
  </w:num>
  <w:num w:numId="36" w16cid:durableId="199846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2D"/>
    <w:rsid w:val="00023F2B"/>
    <w:rsid w:val="000309AF"/>
    <w:rsid w:val="000375B2"/>
    <w:rsid w:val="000419AA"/>
    <w:rsid w:val="000427E7"/>
    <w:rsid w:val="00045EF7"/>
    <w:rsid w:val="00070E40"/>
    <w:rsid w:val="00092508"/>
    <w:rsid w:val="00094B08"/>
    <w:rsid w:val="000B3654"/>
    <w:rsid w:val="000B5C69"/>
    <w:rsid w:val="000B6A81"/>
    <w:rsid w:val="000B7154"/>
    <w:rsid w:val="000C5E79"/>
    <w:rsid w:val="000D5724"/>
    <w:rsid w:val="000F12FB"/>
    <w:rsid w:val="0011133B"/>
    <w:rsid w:val="00125804"/>
    <w:rsid w:val="00134E0D"/>
    <w:rsid w:val="00135223"/>
    <w:rsid w:val="00151C14"/>
    <w:rsid w:val="001554B6"/>
    <w:rsid w:val="001640F2"/>
    <w:rsid w:val="00184283"/>
    <w:rsid w:val="001863E4"/>
    <w:rsid w:val="00186BE1"/>
    <w:rsid w:val="001A710F"/>
    <w:rsid w:val="001B5445"/>
    <w:rsid w:val="001B678A"/>
    <w:rsid w:val="001C4B3B"/>
    <w:rsid w:val="001D0978"/>
    <w:rsid w:val="001F0B14"/>
    <w:rsid w:val="001F5CFC"/>
    <w:rsid w:val="00202628"/>
    <w:rsid w:val="00203A2D"/>
    <w:rsid w:val="00215C24"/>
    <w:rsid w:val="0022258C"/>
    <w:rsid w:val="00236620"/>
    <w:rsid w:val="00240F22"/>
    <w:rsid w:val="0025737E"/>
    <w:rsid w:val="00290E17"/>
    <w:rsid w:val="002A5C07"/>
    <w:rsid w:val="002B044D"/>
    <w:rsid w:val="002B5556"/>
    <w:rsid w:val="002B61D6"/>
    <w:rsid w:val="002C57CC"/>
    <w:rsid w:val="002E3ABC"/>
    <w:rsid w:val="002F4AD5"/>
    <w:rsid w:val="003025E5"/>
    <w:rsid w:val="00304E99"/>
    <w:rsid w:val="00307C56"/>
    <w:rsid w:val="00307FA4"/>
    <w:rsid w:val="00312B15"/>
    <w:rsid w:val="00316042"/>
    <w:rsid w:val="003309F5"/>
    <w:rsid w:val="0033135B"/>
    <w:rsid w:val="00343EA4"/>
    <w:rsid w:val="003470F2"/>
    <w:rsid w:val="00354209"/>
    <w:rsid w:val="00355C86"/>
    <w:rsid w:val="00360F91"/>
    <w:rsid w:val="0036159C"/>
    <w:rsid w:val="0036603A"/>
    <w:rsid w:val="0038763D"/>
    <w:rsid w:val="003C5A60"/>
    <w:rsid w:val="003C7E55"/>
    <w:rsid w:val="003D43A1"/>
    <w:rsid w:val="003E3272"/>
    <w:rsid w:val="003F3B4A"/>
    <w:rsid w:val="004059D6"/>
    <w:rsid w:val="00415DCD"/>
    <w:rsid w:val="0042098E"/>
    <w:rsid w:val="004211B1"/>
    <w:rsid w:val="00426B6A"/>
    <w:rsid w:val="00431E56"/>
    <w:rsid w:val="004360A5"/>
    <w:rsid w:val="00436D5D"/>
    <w:rsid w:val="00437F72"/>
    <w:rsid w:val="004415F0"/>
    <w:rsid w:val="00453A24"/>
    <w:rsid w:val="004608C2"/>
    <w:rsid w:val="00467ACC"/>
    <w:rsid w:val="0048267F"/>
    <w:rsid w:val="0048638E"/>
    <w:rsid w:val="00493264"/>
    <w:rsid w:val="0049462E"/>
    <w:rsid w:val="004B1122"/>
    <w:rsid w:val="004B2953"/>
    <w:rsid w:val="004B7890"/>
    <w:rsid w:val="004E0649"/>
    <w:rsid w:val="00503CA9"/>
    <w:rsid w:val="00507A1B"/>
    <w:rsid w:val="0051292B"/>
    <w:rsid w:val="00525714"/>
    <w:rsid w:val="005554C7"/>
    <w:rsid w:val="00576829"/>
    <w:rsid w:val="0058065C"/>
    <w:rsid w:val="00580E2D"/>
    <w:rsid w:val="00593960"/>
    <w:rsid w:val="0059516E"/>
    <w:rsid w:val="005A37BD"/>
    <w:rsid w:val="005A684B"/>
    <w:rsid w:val="005B09C8"/>
    <w:rsid w:val="005B355B"/>
    <w:rsid w:val="005B4572"/>
    <w:rsid w:val="005C3209"/>
    <w:rsid w:val="005C6286"/>
    <w:rsid w:val="005D3CD4"/>
    <w:rsid w:val="005D635F"/>
    <w:rsid w:val="005D7F23"/>
    <w:rsid w:val="0060229C"/>
    <w:rsid w:val="00615053"/>
    <w:rsid w:val="0062120E"/>
    <w:rsid w:val="00637620"/>
    <w:rsid w:val="00637D9C"/>
    <w:rsid w:val="0064363F"/>
    <w:rsid w:val="006552F1"/>
    <w:rsid w:val="00677AE3"/>
    <w:rsid w:val="00687616"/>
    <w:rsid w:val="00696753"/>
    <w:rsid w:val="00696FDF"/>
    <w:rsid w:val="00697387"/>
    <w:rsid w:val="006A304C"/>
    <w:rsid w:val="006A6B17"/>
    <w:rsid w:val="006B526D"/>
    <w:rsid w:val="006C26D1"/>
    <w:rsid w:val="006C28D0"/>
    <w:rsid w:val="006C6AEC"/>
    <w:rsid w:val="006F67D4"/>
    <w:rsid w:val="00702F1B"/>
    <w:rsid w:val="00703AF2"/>
    <w:rsid w:val="00711615"/>
    <w:rsid w:val="00716111"/>
    <w:rsid w:val="00720C98"/>
    <w:rsid w:val="00725C47"/>
    <w:rsid w:val="00732106"/>
    <w:rsid w:val="00737288"/>
    <w:rsid w:val="00741021"/>
    <w:rsid w:val="00757540"/>
    <w:rsid w:val="00764F28"/>
    <w:rsid w:val="00774972"/>
    <w:rsid w:val="0078023F"/>
    <w:rsid w:val="00780FE5"/>
    <w:rsid w:val="0079582E"/>
    <w:rsid w:val="007A58D5"/>
    <w:rsid w:val="007C7BCD"/>
    <w:rsid w:val="007D4966"/>
    <w:rsid w:val="007E6E16"/>
    <w:rsid w:val="007F5D24"/>
    <w:rsid w:val="00806EC2"/>
    <w:rsid w:val="0081283C"/>
    <w:rsid w:val="00834AA9"/>
    <w:rsid w:val="00840D2A"/>
    <w:rsid w:val="0086428C"/>
    <w:rsid w:val="00867D07"/>
    <w:rsid w:val="00871FD0"/>
    <w:rsid w:val="00882D02"/>
    <w:rsid w:val="00892CC0"/>
    <w:rsid w:val="008A1D6C"/>
    <w:rsid w:val="008A3E84"/>
    <w:rsid w:val="008A5656"/>
    <w:rsid w:val="008B3882"/>
    <w:rsid w:val="008D1D96"/>
    <w:rsid w:val="008E38BB"/>
    <w:rsid w:val="008F237B"/>
    <w:rsid w:val="00900AFC"/>
    <w:rsid w:val="0090490D"/>
    <w:rsid w:val="00923C57"/>
    <w:rsid w:val="0092660C"/>
    <w:rsid w:val="009303DD"/>
    <w:rsid w:val="00946F22"/>
    <w:rsid w:val="00953525"/>
    <w:rsid w:val="009547A3"/>
    <w:rsid w:val="00962CA4"/>
    <w:rsid w:val="0097441F"/>
    <w:rsid w:val="00991953"/>
    <w:rsid w:val="009969C3"/>
    <w:rsid w:val="009B5C0C"/>
    <w:rsid w:val="009B6611"/>
    <w:rsid w:val="009D44D9"/>
    <w:rsid w:val="009D4DCB"/>
    <w:rsid w:val="009D4E2E"/>
    <w:rsid w:val="009E65B9"/>
    <w:rsid w:val="009F264E"/>
    <w:rsid w:val="009F4D89"/>
    <w:rsid w:val="00A01438"/>
    <w:rsid w:val="00A07175"/>
    <w:rsid w:val="00A11F01"/>
    <w:rsid w:val="00A158CC"/>
    <w:rsid w:val="00A2194E"/>
    <w:rsid w:val="00A241FA"/>
    <w:rsid w:val="00A31D02"/>
    <w:rsid w:val="00A517E3"/>
    <w:rsid w:val="00A54B2D"/>
    <w:rsid w:val="00A616D5"/>
    <w:rsid w:val="00A6606F"/>
    <w:rsid w:val="00A766B8"/>
    <w:rsid w:val="00A80FD3"/>
    <w:rsid w:val="00A8333B"/>
    <w:rsid w:val="00A833AA"/>
    <w:rsid w:val="00A94BCD"/>
    <w:rsid w:val="00A9587B"/>
    <w:rsid w:val="00A95B70"/>
    <w:rsid w:val="00A97F34"/>
    <w:rsid w:val="00AA3010"/>
    <w:rsid w:val="00AA718A"/>
    <w:rsid w:val="00AB077B"/>
    <w:rsid w:val="00AB6A57"/>
    <w:rsid w:val="00AC530C"/>
    <w:rsid w:val="00AC55B9"/>
    <w:rsid w:val="00AF3AB2"/>
    <w:rsid w:val="00AF692D"/>
    <w:rsid w:val="00B15163"/>
    <w:rsid w:val="00B215A5"/>
    <w:rsid w:val="00B25575"/>
    <w:rsid w:val="00B25C70"/>
    <w:rsid w:val="00B27F8F"/>
    <w:rsid w:val="00B320BA"/>
    <w:rsid w:val="00B43BF1"/>
    <w:rsid w:val="00B51D48"/>
    <w:rsid w:val="00B61815"/>
    <w:rsid w:val="00B63837"/>
    <w:rsid w:val="00BA0C70"/>
    <w:rsid w:val="00BE63C9"/>
    <w:rsid w:val="00BF3430"/>
    <w:rsid w:val="00BF55CB"/>
    <w:rsid w:val="00BF6234"/>
    <w:rsid w:val="00C06F5C"/>
    <w:rsid w:val="00C26EA2"/>
    <w:rsid w:val="00C3302E"/>
    <w:rsid w:val="00C37BC0"/>
    <w:rsid w:val="00C43BF2"/>
    <w:rsid w:val="00C50D8C"/>
    <w:rsid w:val="00C619BD"/>
    <w:rsid w:val="00C80DA2"/>
    <w:rsid w:val="00C840DD"/>
    <w:rsid w:val="00CA1CB0"/>
    <w:rsid w:val="00CB1052"/>
    <w:rsid w:val="00CB28B9"/>
    <w:rsid w:val="00CB376C"/>
    <w:rsid w:val="00CC079D"/>
    <w:rsid w:val="00CD1AD7"/>
    <w:rsid w:val="00CE0AA5"/>
    <w:rsid w:val="00CE637C"/>
    <w:rsid w:val="00CF19F5"/>
    <w:rsid w:val="00CF5CA2"/>
    <w:rsid w:val="00CF65F5"/>
    <w:rsid w:val="00CF6D28"/>
    <w:rsid w:val="00D104F5"/>
    <w:rsid w:val="00D14134"/>
    <w:rsid w:val="00D22562"/>
    <w:rsid w:val="00D30054"/>
    <w:rsid w:val="00D364C9"/>
    <w:rsid w:val="00D57EA1"/>
    <w:rsid w:val="00D678B8"/>
    <w:rsid w:val="00D757D3"/>
    <w:rsid w:val="00D75CF5"/>
    <w:rsid w:val="00DA1172"/>
    <w:rsid w:val="00DA1AC6"/>
    <w:rsid w:val="00DA322D"/>
    <w:rsid w:val="00DC4C3C"/>
    <w:rsid w:val="00DD4CF1"/>
    <w:rsid w:val="00DE0627"/>
    <w:rsid w:val="00DE4E0B"/>
    <w:rsid w:val="00DE6949"/>
    <w:rsid w:val="00DF2ADA"/>
    <w:rsid w:val="00E04344"/>
    <w:rsid w:val="00E16D31"/>
    <w:rsid w:val="00E52A3F"/>
    <w:rsid w:val="00E550BD"/>
    <w:rsid w:val="00E61F3A"/>
    <w:rsid w:val="00E67D89"/>
    <w:rsid w:val="00E807C0"/>
    <w:rsid w:val="00E80E38"/>
    <w:rsid w:val="00EB0085"/>
    <w:rsid w:val="00EB0760"/>
    <w:rsid w:val="00EB2097"/>
    <w:rsid w:val="00EB45C2"/>
    <w:rsid w:val="00EB4A51"/>
    <w:rsid w:val="00ED491A"/>
    <w:rsid w:val="00EF4EB9"/>
    <w:rsid w:val="00F05512"/>
    <w:rsid w:val="00F107A2"/>
    <w:rsid w:val="00F10A26"/>
    <w:rsid w:val="00F11F20"/>
    <w:rsid w:val="00F142C0"/>
    <w:rsid w:val="00F14F60"/>
    <w:rsid w:val="00F16992"/>
    <w:rsid w:val="00F255A9"/>
    <w:rsid w:val="00F3009A"/>
    <w:rsid w:val="00F36B71"/>
    <w:rsid w:val="00F44586"/>
    <w:rsid w:val="00F66B80"/>
    <w:rsid w:val="00F77142"/>
    <w:rsid w:val="00F9169D"/>
    <w:rsid w:val="00FC142E"/>
    <w:rsid w:val="00FD0F05"/>
    <w:rsid w:val="00FE40ED"/>
    <w:rsid w:val="00FE7950"/>
    <w:rsid w:val="00FF0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DCD66"/>
  <w15:chartTrackingRefBased/>
  <w15:docId w15:val="{C1C82668-5A1A-4097-A903-079804EB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A2D"/>
  </w:style>
  <w:style w:type="paragraph" w:styleId="Footer">
    <w:name w:val="footer"/>
    <w:basedOn w:val="Normal"/>
    <w:link w:val="FooterChar"/>
    <w:uiPriority w:val="99"/>
    <w:unhideWhenUsed/>
    <w:rsid w:val="00203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A2D"/>
  </w:style>
  <w:style w:type="paragraph" w:customStyle="1" w:styleId="Default">
    <w:name w:val="Default"/>
    <w:rsid w:val="00E550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5D7F23"/>
    <w:pPr>
      <w:ind w:left="720"/>
      <w:contextualSpacing/>
    </w:pPr>
  </w:style>
  <w:style w:type="character" w:styleId="Hyperlink">
    <w:name w:val="Hyperlink"/>
    <w:basedOn w:val="DefaultParagraphFont"/>
    <w:uiPriority w:val="99"/>
    <w:unhideWhenUsed/>
    <w:rsid w:val="00CB28B9"/>
    <w:rPr>
      <w:color w:val="0563C1" w:themeColor="hyperlink"/>
      <w:u w:val="single"/>
    </w:rPr>
  </w:style>
  <w:style w:type="character" w:styleId="UnresolvedMention">
    <w:name w:val="Unresolved Mention"/>
    <w:basedOn w:val="DefaultParagraphFont"/>
    <w:uiPriority w:val="99"/>
    <w:semiHidden/>
    <w:unhideWhenUsed/>
    <w:rsid w:val="00CB28B9"/>
    <w:rPr>
      <w:color w:val="808080"/>
      <w:shd w:val="clear" w:color="auto" w:fill="E6E6E6"/>
    </w:rPr>
  </w:style>
  <w:style w:type="character" w:customStyle="1" w:styleId="e24kjd">
    <w:name w:val="e24kjd"/>
    <w:basedOn w:val="DefaultParagraphFont"/>
    <w:rsid w:val="008E38BB"/>
  </w:style>
  <w:style w:type="paragraph" w:styleId="CommentText">
    <w:name w:val="annotation text"/>
    <w:basedOn w:val="Normal"/>
    <w:link w:val="CommentTextChar"/>
    <w:uiPriority w:val="99"/>
    <w:semiHidden/>
    <w:unhideWhenUsed/>
    <w:rsid w:val="000B3654"/>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0B3654"/>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0B3654"/>
    <w:rPr>
      <w:sz w:val="16"/>
      <w:szCs w:val="16"/>
    </w:rPr>
  </w:style>
  <w:style w:type="paragraph" w:styleId="BalloonText">
    <w:name w:val="Balloon Text"/>
    <w:basedOn w:val="Normal"/>
    <w:link w:val="BalloonTextChar"/>
    <w:uiPriority w:val="99"/>
    <w:semiHidden/>
    <w:unhideWhenUsed/>
    <w:rsid w:val="00DC4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C3C"/>
    <w:rPr>
      <w:rFonts w:ascii="Segoe UI" w:hAnsi="Segoe UI" w:cs="Segoe UI"/>
      <w:sz w:val="18"/>
      <w:szCs w:val="18"/>
    </w:rPr>
  </w:style>
  <w:style w:type="character" w:styleId="BookTitle">
    <w:name w:val="Book Title"/>
    <w:uiPriority w:val="33"/>
    <w:qFormat/>
    <w:rsid w:val="003D43A1"/>
    <w:rPr>
      <w:rFonts w:ascii="Proxima Soft" w:hAnsi="Proxima Soft" w:cstheme="minorHAnsi"/>
      <w:b/>
      <w:sz w:val="28"/>
      <w:szCs w:val="28"/>
    </w:rPr>
  </w:style>
  <w:style w:type="character" w:customStyle="1" w:styleId="ListParagraphChar">
    <w:name w:val="List Paragraph Char"/>
    <w:basedOn w:val="DefaultParagraphFont"/>
    <w:link w:val="ListParagraph"/>
    <w:uiPriority w:val="34"/>
    <w:rsid w:val="00C43BF2"/>
  </w:style>
  <w:style w:type="character" w:styleId="Strong">
    <w:name w:val="Strong"/>
    <w:basedOn w:val="DefaultParagraphFont"/>
    <w:uiPriority w:val="22"/>
    <w:qFormat/>
    <w:rsid w:val="00DE06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4169">
      <w:bodyDiv w:val="1"/>
      <w:marLeft w:val="0"/>
      <w:marRight w:val="0"/>
      <w:marTop w:val="0"/>
      <w:marBottom w:val="0"/>
      <w:divBdr>
        <w:top w:val="none" w:sz="0" w:space="0" w:color="auto"/>
        <w:left w:val="none" w:sz="0" w:space="0" w:color="auto"/>
        <w:bottom w:val="none" w:sz="0" w:space="0" w:color="auto"/>
        <w:right w:val="none" w:sz="0" w:space="0" w:color="auto"/>
      </w:divBdr>
    </w:div>
    <w:div w:id="290523430">
      <w:bodyDiv w:val="1"/>
      <w:marLeft w:val="0"/>
      <w:marRight w:val="0"/>
      <w:marTop w:val="0"/>
      <w:marBottom w:val="0"/>
      <w:divBdr>
        <w:top w:val="none" w:sz="0" w:space="0" w:color="auto"/>
        <w:left w:val="none" w:sz="0" w:space="0" w:color="auto"/>
        <w:bottom w:val="none" w:sz="0" w:space="0" w:color="auto"/>
        <w:right w:val="none" w:sz="0" w:space="0" w:color="auto"/>
      </w:divBdr>
    </w:div>
    <w:div w:id="440343467">
      <w:bodyDiv w:val="1"/>
      <w:marLeft w:val="0"/>
      <w:marRight w:val="0"/>
      <w:marTop w:val="0"/>
      <w:marBottom w:val="0"/>
      <w:divBdr>
        <w:top w:val="none" w:sz="0" w:space="0" w:color="auto"/>
        <w:left w:val="none" w:sz="0" w:space="0" w:color="auto"/>
        <w:bottom w:val="none" w:sz="0" w:space="0" w:color="auto"/>
        <w:right w:val="none" w:sz="0" w:space="0" w:color="auto"/>
      </w:divBdr>
    </w:div>
    <w:div w:id="899707983">
      <w:bodyDiv w:val="1"/>
      <w:marLeft w:val="0"/>
      <w:marRight w:val="0"/>
      <w:marTop w:val="0"/>
      <w:marBottom w:val="0"/>
      <w:divBdr>
        <w:top w:val="none" w:sz="0" w:space="0" w:color="auto"/>
        <w:left w:val="none" w:sz="0" w:space="0" w:color="auto"/>
        <w:bottom w:val="none" w:sz="0" w:space="0" w:color="auto"/>
        <w:right w:val="none" w:sz="0" w:space="0" w:color="auto"/>
      </w:divBdr>
    </w:div>
    <w:div w:id="1032801757">
      <w:bodyDiv w:val="1"/>
      <w:marLeft w:val="0"/>
      <w:marRight w:val="0"/>
      <w:marTop w:val="0"/>
      <w:marBottom w:val="0"/>
      <w:divBdr>
        <w:top w:val="none" w:sz="0" w:space="0" w:color="auto"/>
        <w:left w:val="none" w:sz="0" w:space="0" w:color="auto"/>
        <w:bottom w:val="none" w:sz="0" w:space="0" w:color="auto"/>
        <w:right w:val="none" w:sz="0" w:space="0" w:color="auto"/>
      </w:divBdr>
    </w:div>
    <w:div w:id="1178083465">
      <w:bodyDiv w:val="1"/>
      <w:marLeft w:val="0"/>
      <w:marRight w:val="0"/>
      <w:marTop w:val="0"/>
      <w:marBottom w:val="0"/>
      <w:divBdr>
        <w:top w:val="none" w:sz="0" w:space="0" w:color="auto"/>
        <w:left w:val="none" w:sz="0" w:space="0" w:color="auto"/>
        <w:bottom w:val="none" w:sz="0" w:space="0" w:color="auto"/>
        <w:right w:val="none" w:sz="0" w:space="0" w:color="auto"/>
      </w:divBdr>
    </w:div>
    <w:div w:id="1267731619">
      <w:bodyDiv w:val="1"/>
      <w:marLeft w:val="0"/>
      <w:marRight w:val="0"/>
      <w:marTop w:val="0"/>
      <w:marBottom w:val="0"/>
      <w:divBdr>
        <w:top w:val="none" w:sz="0" w:space="0" w:color="auto"/>
        <w:left w:val="none" w:sz="0" w:space="0" w:color="auto"/>
        <w:bottom w:val="none" w:sz="0" w:space="0" w:color="auto"/>
        <w:right w:val="none" w:sz="0" w:space="0" w:color="auto"/>
      </w:divBdr>
    </w:div>
    <w:div w:id="1291326020">
      <w:bodyDiv w:val="1"/>
      <w:marLeft w:val="0"/>
      <w:marRight w:val="0"/>
      <w:marTop w:val="0"/>
      <w:marBottom w:val="0"/>
      <w:divBdr>
        <w:top w:val="none" w:sz="0" w:space="0" w:color="auto"/>
        <w:left w:val="none" w:sz="0" w:space="0" w:color="auto"/>
        <w:bottom w:val="none" w:sz="0" w:space="0" w:color="auto"/>
        <w:right w:val="none" w:sz="0" w:space="0" w:color="auto"/>
      </w:divBdr>
    </w:div>
    <w:div w:id="1327825548">
      <w:bodyDiv w:val="1"/>
      <w:marLeft w:val="0"/>
      <w:marRight w:val="0"/>
      <w:marTop w:val="0"/>
      <w:marBottom w:val="0"/>
      <w:divBdr>
        <w:top w:val="none" w:sz="0" w:space="0" w:color="auto"/>
        <w:left w:val="none" w:sz="0" w:space="0" w:color="auto"/>
        <w:bottom w:val="none" w:sz="0" w:space="0" w:color="auto"/>
        <w:right w:val="none" w:sz="0" w:space="0" w:color="auto"/>
      </w:divBdr>
    </w:div>
    <w:div w:id="1366368011">
      <w:bodyDiv w:val="1"/>
      <w:marLeft w:val="0"/>
      <w:marRight w:val="0"/>
      <w:marTop w:val="0"/>
      <w:marBottom w:val="0"/>
      <w:divBdr>
        <w:top w:val="none" w:sz="0" w:space="0" w:color="auto"/>
        <w:left w:val="none" w:sz="0" w:space="0" w:color="auto"/>
        <w:bottom w:val="none" w:sz="0" w:space="0" w:color="auto"/>
        <w:right w:val="none" w:sz="0" w:space="0" w:color="auto"/>
      </w:divBdr>
    </w:div>
    <w:div w:id="1494833631">
      <w:bodyDiv w:val="1"/>
      <w:marLeft w:val="0"/>
      <w:marRight w:val="0"/>
      <w:marTop w:val="0"/>
      <w:marBottom w:val="0"/>
      <w:divBdr>
        <w:top w:val="none" w:sz="0" w:space="0" w:color="auto"/>
        <w:left w:val="none" w:sz="0" w:space="0" w:color="auto"/>
        <w:bottom w:val="none" w:sz="0" w:space="0" w:color="auto"/>
        <w:right w:val="none" w:sz="0" w:space="0" w:color="auto"/>
      </w:divBdr>
    </w:div>
    <w:div w:id="1705903846">
      <w:bodyDiv w:val="1"/>
      <w:marLeft w:val="0"/>
      <w:marRight w:val="0"/>
      <w:marTop w:val="0"/>
      <w:marBottom w:val="0"/>
      <w:divBdr>
        <w:top w:val="none" w:sz="0" w:space="0" w:color="auto"/>
        <w:left w:val="none" w:sz="0" w:space="0" w:color="auto"/>
        <w:bottom w:val="none" w:sz="0" w:space="0" w:color="auto"/>
        <w:right w:val="none" w:sz="0" w:space="0" w:color="auto"/>
      </w:divBdr>
    </w:div>
    <w:div w:id="2080907627">
      <w:bodyDiv w:val="1"/>
      <w:marLeft w:val="0"/>
      <w:marRight w:val="0"/>
      <w:marTop w:val="0"/>
      <w:marBottom w:val="0"/>
      <w:divBdr>
        <w:top w:val="none" w:sz="0" w:space="0" w:color="auto"/>
        <w:left w:val="none" w:sz="0" w:space="0" w:color="auto"/>
        <w:bottom w:val="none" w:sz="0" w:space="0" w:color="auto"/>
        <w:right w:val="none" w:sz="0" w:space="0" w:color="auto"/>
      </w:divBdr>
    </w:div>
    <w:div w:id="2118792286">
      <w:bodyDiv w:val="1"/>
      <w:marLeft w:val="0"/>
      <w:marRight w:val="0"/>
      <w:marTop w:val="0"/>
      <w:marBottom w:val="0"/>
      <w:divBdr>
        <w:top w:val="none" w:sz="0" w:space="0" w:color="auto"/>
        <w:left w:val="none" w:sz="0" w:space="0" w:color="auto"/>
        <w:bottom w:val="none" w:sz="0" w:space="0" w:color="auto"/>
        <w:right w:val="none" w:sz="0" w:space="0" w:color="auto"/>
      </w:divBdr>
      <w:divsChild>
        <w:div w:id="504365122">
          <w:marLeft w:val="0"/>
          <w:marRight w:val="0"/>
          <w:marTop w:val="0"/>
          <w:marBottom w:val="0"/>
          <w:divBdr>
            <w:top w:val="none" w:sz="0" w:space="0" w:color="auto"/>
            <w:left w:val="none" w:sz="0" w:space="0" w:color="auto"/>
            <w:bottom w:val="none" w:sz="0" w:space="0" w:color="auto"/>
            <w:right w:val="none" w:sz="0" w:space="0" w:color="auto"/>
          </w:divBdr>
          <w:divsChild>
            <w:div w:id="16421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uman Resources Document" ma:contentTypeID="0x0101008D686D453C4598489D157218292FF5A603008C09A76351136C43B30BA535BE2A925B" ma:contentTypeVersion="7" ma:contentTypeDescription="" ma:contentTypeScope="" ma:versionID="65667d4761b4e396a908df8bd7af4c8c">
  <xsd:schema xmlns:xsd="http://www.w3.org/2001/XMLSchema" xmlns:xs="http://www.w3.org/2001/XMLSchema" xmlns:p="http://schemas.microsoft.com/office/2006/metadata/properties" xmlns:ns2="8e32f87e-f204-41d9-9c16-44e07cdc57f9" targetNamespace="http://schemas.microsoft.com/office/2006/metadata/properties" ma:root="true" ma:fieldsID="d31f40e9c0c615a95a1c74dddc890515" ns2:_="">
    <xsd:import namespace="8e32f87e-f204-41d9-9c16-44e07cdc57f9"/>
    <xsd:element name="properties">
      <xsd:complexType>
        <xsd:sequence>
          <xsd:element name="documentManagement">
            <xsd:complexType>
              <xsd:all>
                <xsd:element ref="ns2:AncalaDocumentOwner" minOccurs="0"/>
                <xsd:element ref="ns2:AncalaReleaseNumber" minOccurs="0"/>
                <xsd:element ref="ns2:AncalaReviewDate" minOccurs="0"/>
                <xsd:element ref="ns2:d0784d7ffd01413ea59d09218a315e0e" minOccurs="0"/>
                <xsd:element ref="ns2:TaxCatchAll" minOccurs="0"/>
                <xsd:element ref="ns2:TaxCatchAllLabel" minOccurs="0"/>
                <xsd:element ref="ns2:TaxKeywordTaxHTField" minOccurs="0"/>
                <xsd:element ref="ns2:g70cc0d009664962a3251bd5be8908a3" minOccurs="0"/>
                <xsd:element ref="ns2:eaffb5af86e242138ebf2ace430fd5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2f87e-f204-41d9-9c16-44e07cdc57f9" elementFormDefault="qualified">
    <xsd:import namespace="http://schemas.microsoft.com/office/2006/documentManagement/types"/>
    <xsd:import namespace="http://schemas.microsoft.com/office/infopath/2007/PartnerControls"/>
    <xsd:element name="AncalaDocumentOwner" ma:index="8" nillable="true" ma:displayName="Document Owner" ma:list="UserInfo" ma:SharePointGroup="0" ma:internalName="Ancala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ncalaReleaseNumber" ma:index="9" nillable="true" ma:displayName="Release Number" ma:internalName="AncalaReleaseNumber">
      <xsd:simpleType>
        <xsd:restriction base="dms:Text">
          <xsd:maxLength value="255"/>
        </xsd:restriction>
      </xsd:simpleType>
    </xsd:element>
    <xsd:element name="AncalaReviewDate" ma:index="10" nillable="true" ma:displayName="Review Date" ma:format="DateOnly" ma:internalName="AncalaReviewDate">
      <xsd:simpleType>
        <xsd:restriction base="dms:DateTime"/>
      </xsd:simpleType>
    </xsd:element>
    <xsd:element name="d0784d7ffd01413ea59d09218a315e0e" ma:index="11" nillable="true" ma:taxonomy="true" ma:internalName="d0784d7ffd01413ea59d09218a315e0e" ma:taxonomyFieldName="AncalaDocumentType" ma:displayName="Document Type" ma:default="" ma:fieldId="{d0784d7f-fd01-413e-a59d-09218a315e0e}" ma:sspId="359a0ffe-6b45-472d-aeeb-893f5ad417cb" ma:termSetId="b5818051-5e97-4a39-860a-1d7d3f957d2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cef8bb2-6233-492e-9d56-394fb2ec5068}" ma:internalName="TaxCatchAll" ma:showField="CatchAllData" ma:web="0b769154-dd63-4e26-b14f-9da29d8831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cef8bb2-6233-492e-9d56-394fb2ec5068}" ma:internalName="TaxCatchAllLabel" ma:readOnly="true" ma:showField="CatchAllDataLabel" ma:web="0b769154-dd63-4e26-b14f-9da29d8831ac">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359a0ffe-6b45-472d-aeeb-893f5ad417cb" ma:termSetId="00000000-0000-0000-0000-000000000000" ma:anchorId="00000000-0000-0000-0000-000000000000" ma:open="true" ma:isKeyword="true">
      <xsd:complexType>
        <xsd:sequence>
          <xsd:element ref="pc:Terms" minOccurs="0" maxOccurs="1"/>
        </xsd:sequence>
      </xsd:complexType>
    </xsd:element>
    <xsd:element name="g70cc0d009664962a3251bd5be8908a3" ma:index="17" nillable="true" ma:taxonomy="true" ma:internalName="g70cc0d009664962a3251bd5be8908a3" ma:taxonomyFieldName="AncalaClassification" ma:displayName="Classification" ma:readOnly="false" ma:default="" ma:fieldId="{070cc0d0-0966-4962-a325-1bd5be8908a3}" ma:sspId="359a0ffe-6b45-472d-aeeb-893f5ad417cb" ma:termSetId="7beed61b-a150-446f-9c69-130ec1e0af0b" ma:anchorId="00000000-0000-0000-0000-000000000000" ma:open="false" ma:isKeyword="false">
      <xsd:complexType>
        <xsd:sequence>
          <xsd:element ref="pc:Terms" minOccurs="0" maxOccurs="1"/>
        </xsd:sequence>
      </xsd:complexType>
    </xsd:element>
    <xsd:element name="eaffb5af86e242138ebf2ace430fd515" ma:index="19" nillable="true" ma:taxonomy="true" ma:internalName="eaffb5af86e242138ebf2ace430fd515" ma:taxonomyFieldName="AncalaHRCategory" ma:displayName="HR Category" ma:default="" ma:fieldId="{eaffb5af-86e2-4213-8ebf-2ace430fd515}" ma:sspId="359a0ffe-6b45-472d-aeeb-893f5ad417cb" ma:termSetId="72500788-b21a-4724-8350-8d54b6ff79f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32f87e-f204-41d9-9c16-44e07cdc57f9">
      <Value>1</Value>
    </TaxCatchAll>
    <AncalaReviewDate xmlns="8e32f87e-f204-41d9-9c16-44e07cdc57f9" xsi:nil="true"/>
    <TaxKeywordTaxHTField xmlns="8e32f87e-f204-41d9-9c16-44e07cdc57f9">
      <Terms xmlns="http://schemas.microsoft.com/office/infopath/2007/PartnerControls"/>
    </TaxKeywordTaxHTField>
    <eaffb5af86e242138ebf2ace430fd515 xmlns="8e32f87e-f204-41d9-9c16-44e07cdc57f9">
      <Terms xmlns="http://schemas.microsoft.com/office/infopath/2007/PartnerControls"/>
    </eaffb5af86e242138ebf2ace430fd515>
    <AncalaReleaseNumber xmlns="8e32f87e-f204-41d9-9c16-44e07cdc57f9" xsi:nil="true"/>
    <d0784d7ffd01413ea59d09218a315e0e xmlns="8e32f87e-f204-41d9-9c16-44e07cdc57f9">
      <Terms xmlns="http://schemas.microsoft.com/office/infopath/2007/PartnerControls"/>
    </d0784d7ffd01413ea59d09218a315e0e>
    <AncalaDocumentOwner xmlns="8e32f87e-f204-41d9-9c16-44e07cdc57f9">
      <UserInfo>
        <DisplayName/>
        <AccountId xsi:nil="true"/>
        <AccountType/>
      </UserInfo>
    </AncalaDocumentOwner>
    <g70cc0d009664962a3251bd5be8908a3 xmlns="8e32f87e-f204-41d9-9c16-44e07cdc57f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dc4cd3b0-6106-42d5-8191-262cb106896f</TermId>
        </TermInfo>
      </Terms>
    </g70cc0d009664962a3251bd5be8908a3>
  </documentManagement>
</p:properties>
</file>

<file path=customXml/item4.xml><?xml version="1.0" encoding="utf-8"?>
<?mso-contentType ?>
<SharedContentType xmlns="Microsoft.SharePoint.Taxonomy.ContentTypeSync" SourceId="359a0ffe-6b45-472d-aeeb-893f5ad417cb" ContentTypeId="0x0101008D686D453C4598489D157218292FF5A603" PreviousValue="false"/>
</file>

<file path=customXml/itemProps1.xml><?xml version="1.0" encoding="utf-8"?>
<ds:datastoreItem xmlns:ds="http://schemas.openxmlformats.org/officeDocument/2006/customXml" ds:itemID="{D137C32B-3D9D-4953-90BB-110FEC78F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2f87e-f204-41d9-9c16-44e07cdc5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CB6BA-5C0C-42D7-885B-EFCB5C08E9F0}">
  <ds:schemaRefs>
    <ds:schemaRef ds:uri="http://schemas.microsoft.com/sharepoint/v3/contenttype/forms"/>
  </ds:schemaRefs>
</ds:datastoreItem>
</file>

<file path=customXml/itemProps3.xml><?xml version="1.0" encoding="utf-8"?>
<ds:datastoreItem xmlns:ds="http://schemas.openxmlformats.org/officeDocument/2006/customXml" ds:itemID="{2224CB67-C47F-49D7-A8AB-65ECF3CF3F99}">
  <ds:schemaRefs>
    <ds:schemaRef ds:uri="http://schemas.microsoft.com/office/2006/metadata/properties"/>
    <ds:schemaRef ds:uri="http://schemas.microsoft.com/office/infopath/2007/PartnerControls"/>
    <ds:schemaRef ds:uri="8e32f87e-f204-41d9-9c16-44e07cdc57f9"/>
  </ds:schemaRefs>
</ds:datastoreItem>
</file>

<file path=customXml/itemProps4.xml><?xml version="1.0" encoding="utf-8"?>
<ds:datastoreItem xmlns:ds="http://schemas.openxmlformats.org/officeDocument/2006/customXml" ds:itemID="{1971F957-B7FA-4516-AACA-76AA8F0BCC4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Purdey Spooner</dc:creator>
  <cp:keywords/>
  <dc:description/>
  <cp:lastModifiedBy>Carla Davies</cp:lastModifiedBy>
  <cp:revision>90</cp:revision>
  <cp:lastPrinted>2020-08-17T08:31:00Z</cp:lastPrinted>
  <dcterms:created xsi:type="dcterms:W3CDTF">2024-05-01T17:24:00Z</dcterms:created>
  <dcterms:modified xsi:type="dcterms:W3CDTF">2025-02-12T15:29:00Z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0x0101008D686D453C4598489D157218292FF5A603008C09A76351136C43B30BA535BE2A925B</vt:lpwstr>
  </property>
  <property fmtid="{D5CDD505-2E9C-101B-9397-08002B2CF9AE}" pid="3" name="TaxKeyword">
    <vt:lpwstr/>
  </property>
  <property fmtid="{D5CDD505-2E9C-101B-9397-08002B2CF9AE}" pid="4" name="AncalaHRCategory">
    <vt:lpwstr/>
  </property>
  <property fmtid="{D5CDD505-2E9C-101B-9397-08002B2CF9AE}" pid="5" name="AncalaDocumentType">
    <vt:lpwstr/>
  </property>
  <property fmtid="{D5CDD505-2E9C-101B-9397-08002B2CF9AE}" pid="6" name="AncalaClassification">
    <vt:lpwstr>1;#RESTRICTED|dc4cd3b0-6106-42d5-8191-262cb106896f</vt:lpwstr>
  </property>
  <property fmtid="{D5CDD505-2E9C-101B-9397-08002B2CF9AE}" pid="7" name="MSIP_Label_fbe4f82d-e231-4a73-b304-897ef09a8926_Enabled">
    <vt:lpwstr>True</vt:lpwstr>
  </property>
  <property fmtid="{D5CDD505-2E9C-101B-9397-08002B2CF9AE}" pid="8" name="MSIP_Label_fbe4f82d-e231-4a73-b304-897ef09a8926_SiteId">
    <vt:lpwstr>214a262f-8908-4403-b38b-31b9d065db4c</vt:lpwstr>
  </property>
  <property fmtid="{D5CDD505-2E9C-101B-9397-08002B2CF9AE}" pid="9" name="MSIP_Label_fbe4f82d-e231-4a73-b304-897ef09a8926_Owner">
    <vt:lpwstr>Catherine.Sloan@ancalawater.com</vt:lpwstr>
  </property>
  <property fmtid="{D5CDD505-2E9C-101B-9397-08002B2CF9AE}" pid="10" name="MSIP_Label_fbe4f82d-e231-4a73-b304-897ef09a8926_SetDate">
    <vt:lpwstr>2020-06-30T07:54:57.9339745Z</vt:lpwstr>
  </property>
  <property fmtid="{D5CDD505-2E9C-101B-9397-08002B2CF9AE}" pid="11" name="MSIP_Label_fbe4f82d-e231-4a73-b304-897ef09a8926_Name">
    <vt:lpwstr>PUBLIC</vt:lpwstr>
  </property>
  <property fmtid="{D5CDD505-2E9C-101B-9397-08002B2CF9AE}" pid="12" name="MSIP_Label_fbe4f82d-e231-4a73-b304-897ef09a8926_Application">
    <vt:lpwstr>Microsoft Azure Information Protection</vt:lpwstr>
  </property>
  <property fmtid="{D5CDD505-2E9C-101B-9397-08002B2CF9AE}" pid="13" name="MSIP_Label_fbe4f82d-e231-4a73-b304-897ef09a8926_ActionId">
    <vt:lpwstr>47d577c7-6ac5-4926-aba5-23739927e2aa</vt:lpwstr>
  </property>
  <property fmtid="{D5CDD505-2E9C-101B-9397-08002B2CF9AE}" pid="14" name="MSIP_Label_fbe4f82d-e231-4a73-b304-897ef09a8926_Extended_MSFT_Method">
    <vt:lpwstr>Manual</vt:lpwstr>
  </property>
  <property fmtid="{D5CDD505-2E9C-101B-9397-08002B2CF9AE}" pid="15" name="Sensitivity">
    <vt:lpwstr>PUBLIC</vt:lpwstr>
  </property>
  <property fmtid="{D5CDD505-2E9C-101B-9397-08002B2CF9AE}" pid="16" name="MediaServiceImageTags">
    <vt:lpwstr/>
  </property>
  <property fmtid="{D5CDD505-2E9C-101B-9397-08002B2CF9AE}" pid="17" name="lcf76f155ced4ddcb4097134ff3c332f">
    <vt:lpwstr/>
  </property>
</Properties>
</file>